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26" w:rsidRDefault="00476526">
      <w:pPr>
        <w:widowControl w:val="0"/>
        <w:autoSpaceDE w:val="0"/>
        <w:autoSpaceDN w:val="0"/>
        <w:adjustRightInd w:val="0"/>
        <w:spacing w:after="0" w:line="240" w:lineRule="auto"/>
        <w:ind w:left="120" w:right="120"/>
        <w:jc w:val="center"/>
        <w:rPr>
          <w:rFonts w:ascii="New Roman Times New Roman" w:hAnsi="New Roman Times New Roman" w:cs="New Roman Times New Roman"/>
          <w:color w:val="000000"/>
          <w:sz w:val="24"/>
          <w:szCs w:val="24"/>
        </w:rPr>
      </w:pPr>
      <w:bookmarkStart w:id="0" w:name="_GoBack"/>
      <w:bookmarkEnd w:id="0"/>
      <w:r>
        <w:rPr>
          <w:rFonts w:ascii="New Roman Times New Roman" w:hAnsi="New Roman Times New Roman" w:cs="New Roman Times New Roman"/>
          <w:color w:val="000080"/>
          <w:sz w:val="24"/>
          <w:szCs w:val="24"/>
        </w:rPr>
        <w:t xml:space="preserve"> </w:t>
      </w:r>
      <w:r>
        <w:rPr>
          <w:rFonts w:ascii="New Roman Times New Roman" w:hAnsi="New Roman Times New Roman" w:cs="New Roman Times New Roman"/>
          <w:color w:val="000000"/>
          <w:sz w:val="24"/>
          <w:szCs w:val="24"/>
        </w:rPr>
        <w:t xml:space="preserve">  </w:t>
      </w:r>
    </w:p>
    <w:p w:rsidR="00476526" w:rsidRDefault="00476526">
      <w:pPr>
        <w:widowControl w:val="0"/>
        <w:autoSpaceDE w:val="0"/>
        <w:autoSpaceDN w:val="0"/>
        <w:adjustRightInd w:val="0"/>
        <w:spacing w:after="0" w:line="240" w:lineRule="auto"/>
        <w:ind w:left="120" w:right="120"/>
        <w:jc w:val="center"/>
        <w:rPr>
          <w:rFonts w:ascii="New Roman Times New Roman" w:hAnsi="New Roman Times New Roman" w:cs="New Roman Times New Roman"/>
          <w:color w:val="000000"/>
          <w:sz w:val="24"/>
          <w:szCs w:val="24"/>
        </w:rPr>
      </w:pP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DIRECTIONS:  Credit accommodations for the Standard Diploma shall be determined by the student’s Individualized Education Program (IEP) team or 504 plan committee, including the student where appropriate, at any point after the student’s eighth-grade year. The school must secure the informed written consent of the parent/guardian and the student, as appropriate, to choose credit accommodations after review of the student’s academic history and full disclosure of the student’s options. </w:t>
      </w: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The student must meet the following criteria to be eligible to receive credit accommodations for the Standard Diploma:</w:t>
      </w:r>
    </w:p>
    <w:p w:rsidR="00476526" w:rsidRDefault="00476526">
      <w:pPr>
        <w:widowControl w:val="0"/>
        <w:numPr>
          <w:ilvl w:val="0"/>
          <w:numId w:val="4"/>
        </w:numPr>
        <w:tabs>
          <w:tab w:val="clear" w:pos="108"/>
          <w:tab w:val="left" w:pos="468"/>
        </w:tabs>
        <w:autoSpaceDE w:val="0"/>
        <w:autoSpaceDN w:val="0"/>
        <w:adjustRightInd w:val="0"/>
        <w:spacing w:after="0" w:line="240" w:lineRule="auto"/>
        <w:ind w:left="468"/>
        <w:rPr>
          <w:rFonts w:ascii="Arial" w:hAnsi="Arial" w:cs="Arial"/>
          <w:sz w:val="24"/>
          <w:szCs w:val="24"/>
        </w:rPr>
      </w:pPr>
      <w:r>
        <w:rPr>
          <w:rFonts w:ascii="New Roman Times New Roman" w:hAnsi="New Roman Times New Roman" w:cs="New Roman Times New Roman"/>
          <w:color w:val="000000"/>
        </w:rPr>
        <w:t>Student must have a current IEP or 504 plan with standards-based content goals.</w:t>
      </w:r>
    </w:p>
    <w:p w:rsidR="00476526" w:rsidRDefault="00476526">
      <w:pPr>
        <w:widowControl w:val="0"/>
        <w:numPr>
          <w:ilvl w:val="0"/>
          <w:numId w:val="4"/>
        </w:numPr>
        <w:tabs>
          <w:tab w:val="clear" w:pos="108"/>
          <w:tab w:val="left" w:pos="468"/>
        </w:tabs>
        <w:autoSpaceDE w:val="0"/>
        <w:autoSpaceDN w:val="0"/>
        <w:adjustRightInd w:val="0"/>
        <w:spacing w:after="0" w:line="240" w:lineRule="auto"/>
        <w:ind w:left="468"/>
        <w:rPr>
          <w:rFonts w:ascii="Arial" w:hAnsi="Arial" w:cs="Arial"/>
          <w:sz w:val="24"/>
          <w:szCs w:val="24"/>
        </w:rPr>
      </w:pPr>
      <w:r>
        <w:rPr>
          <w:rFonts w:ascii="New Roman Times New Roman" w:hAnsi="New Roman Times New Roman" w:cs="New Roman Times New Roman"/>
          <w:color w:val="000000"/>
        </w:rPr>
        <w:t>Due to the intensity of the student’s disability he/she is unlikely to achieve and make progress commensurate with grade level expectations, but is learning on grade level content.</w:t>
      </w:r>
    </w:p>
    <w:p w:rsidR="00476526" w:rsidRDefault="00476526">
      <w:pPr>
        <w:widowControl w:val="0"/>
        <w:numPr>
          <w:ilvl w:val="0"/>
          <w:numId w:val="4"/>
        </w:numPr>
        <w:tabs>
          <w:tab w:val="clear" w:pos="108"/>
          <w:tab w:val="left" w:pos="468"/>
        </w:tabs>
        <w:autoSpaceDE w:val="0"/>
        <w:autoSpaceDN w:val="0"/>
        <w:adjustRightInd w:val="0"/>
        <w:spacing w:after="0" w:line="240" w:lineRule="auto"/>
        <w:ind w:left="468"/>
        <w:rPr>
          <w:rFonts w:ascii="Arial" w:hAnsi="Arial" w:cs="Arial"/>
          <w:sz w:val="24"/>
          <w:szCs w:val="24"/>
        </w:rPr>
      </w:pPr>
      <w:r>
        <w:rPr>
          <w:rFonts w:ascii="New Roman Times New Roman" w:hAnsi="New Roman Times New Roman" w:cs="New Roman Times New Roman"/>
          <w:color w:val="000000"/>
        </w:rPr>
        <w:t>Student needs significant instructional supports to access grade level SOL content and to show progress.</w:t>
      </w:r>
    </w:p>
    <w:p w:rsidR="00476526" w:rsidRDefault="00476526">
      <w:pPr>
        <w:widowControl w:val="0"/>
        <w:numPr>
          <w:ilvl w:val="0"/>
          <w:numId w:val="4"/>
        </w:numPr>
        <w:tabs>
          <w:tab w:val="clear" w:pos="108"/>
          <w:tab w:val="left" w:pos="468"/>
        </w:tabs>
        <w:autoSpaceDE w:val="0"/>
        <w:autoSpaceDN w:val="0"/>
        <w:adjustRightInd w:val="0"/>
        <w:spacing w:after="0" w:line="240" w:lineRule="auto"/>
        <w:ind w:left="468"/>
        <w:rPr>
          <w:rFonts w:ascii="Arial" w:hAnsi="Arial" w:cs="Arial"/>
          <w:sz w:val="24"/>
          <w:szCs w:val="24"/>
        </w:rPr>
      </w:pPr>
      <w:r>
        <w:rPr>
          <w:rFonts w:ascii="New Roman Times New Roman" w:hAnsi="New Roman Times New Roman" w:cs="New Roman Times New Roman"/>
          <w:color w:val="000000"/>
        </w:rPr>
        <w:t xml:space="preserve">Based on multiple objective measures of past performance, the student might not be expected to achieve the required standard and verified units of credit within the standard time frame. </w:t>
      </w:r>
    </w:p>
    <w:p w:rsidR="00476526" w:rsidRDefault="00476526">
      <w:pPr>
        <w:widowControl w:val="0"/>
        <w:autoSpaceDE w:val="0"/>
        <w:autoSpaceDN w:val="0"/>
        <w:adjustRightInd w:val="0"/>
        <w:spacing w:after="0" w:line="240" w:lineRule="auto"/>
        <w:ind w:left="480" w:right="120"/>
        <w:rPr>
          <w:rFonts w:ascii="New Roman Times New Roman" w:hAnsi="New Roman Times New Roman" w:cs="New Roman Times New Roman"/>
          <w:color w:val="000000"/>
        </w:rPr>
      </w:pP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To identify appropriate students for credit accommodations, a student’s IEP team or 504 committee must address each section of this form and attach supporting documentation as indicated.</w:t>
      </w:r>
    </w:p>
    <w:p w:rsidR="00476526" w:rsidRDefault="00476526">
      <w:pPr>
        <w:widowControl w:val="0"/>
        <w:tabs>
          <w:tab w:val="right" w:pos="10188"/>
        </w:tabs>
        <w:autoSpaceDE w:val="0"/>
        <w:autoSpaceDN w:val="0"/>
        <w:adjustRightInd w:val="0"/>
        <w:spacing w:after="0" w:line="120" w:lineRule="auto"/>
        <w:ind w:left="-514"/>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after="0" w:line="240" w:lineRule="auto"/>
        <w:ind w:left="-51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 xml:space="preserve">Section I: </w:t>
      </w:r>
      <w:r>
        <w:rPr>
          <w:rFonts w:ascii="New Roman Times New Roman" w:hAnsi="New Roman Times New Roman" w:cs="New Roman Times New Roman"/>
          <w:b/>
          <w:bCs/>
          <w:color w:val="000000"/>
          <w:sz w:val="24"/>
          <w:szCs w:val="24"/>
        </w:rPr>
        <w:tab/>
        <w:t>Student Information</w:t>
      </w:r>
    </w:p>
    <w:p w:rsidR="00476526" w:rsidRDefault="00476526">
      <w:pPr>
        <w:widowControl w:val="0"/>
        <w:autoSpaceDE w:val="0"/>
        <w:autoSpaceDN w:val="0"/>
        <w:adjustRightInd w:val="0"/>
        <w:spacing w:after="0" w:line="240" w:lineRule="auto"/>
        <w:ind w:left="-510"/>
        <w:rPr>
          <w:rFonts w:ascii="New Roman Times New Roman" w:hAnsi="New Roman Times New Roman" w:cs="New Roman Times New Roman"/>
          <w:color w:val="000000"/>
          <w:sz w:val="24"/>
          <w:szCs w:val="24"/>
        </w:rPr>
      </w:pPr>
    </w:p>
    <w:tbl>
      <w:tblPr>
        <w:tblW w:w="0" w:type="auto"/>
        <w:tblInd w:w="-775" w:type="dxa"/>
        <w:tblLayout w:type="fixed"/>
        <w:tblCellMar>
          <w:left w:w="0" w:type="dxa"/>
          <w:right w:w="0" w:type="dxa"/>
        </w:tblCellMar>
        <w:tblLook w:val="0000" w:firstRow="0" w:lastRow="0" w:firstColumn="0" w:lastColumn="0" w:noHBand="0" w:noVBand="0"/>
      </w:tblPr>
      <w:tblGrid>
        <w:gridCol w:w="5040"/>
        <w:gridCol w:w="6160"/>
      </w:tblGrid>
      <w:tr w:rsidR="00476526">
        <w:tblPrEx>
          <w:tblCellMar>
            <w:top w:w="0" w:type="dxa"/>
            <w:left w:w="0" w:type="dxa"/>
            <w:bottom w:w="0" w:type="dxa"/>
            <w:right w:w="0" w:type="dxa"/>
          </w:tblCellMar>
        </w:tblPrEx>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Name:  </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DOB:  </w:t>
            </w:r>
          </w:p>
        </w:tc>
      </w:tr>
      <w:tr w:rsidR="00476526">
        <w:tblPrEx>
          <w:tblCellMar>
            <w:top w:w="0" w:type="dxa"/>
            <w:left w:w="0" w:type="dxa"/>
            <w:bottom w:w="0" w:type="dxa"/>
            <w:right w:w="0" w:type="dxa"/>
          </w:tblCellMar>
        </w:tblPrEx>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State Testing Identifier (STI):</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Grade:  </w:t>
            </w:r>
          </w:p>
        </w:tc>
      </w:tr>
      <w:tr w:rsidR="00476526">
        <w:tblPrEx>
          <w:tblCellMar>
            <w:top w:w="0" w:type="dxa"/>
            <w:left w:w="0" w:type="dxa"/>
            <w:bottom w:w="0" w:type="dxa"/>
            <w:right w:w="0" w:type="dxa"/>
          </w:tblCellMar>
        </w:tblPrEx>
        <w:tc>
          <w:tcPr>
            <w:tcW w:w="112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School</w:t>
            </w:r>
          </w:p>
        </w:tc>
      </w:tr>
    </w:tbl>
    <w:p w:rsidR="00476526" w:rsidRDefault="00476526">
      <w:pPr>
        <w:widowControl w:val="0"/>
        <w:autoSpaceDE w:val="0"/>
        <w:autoSpaceDN w:val="0"/>
        <w:adjustRightInd w:val="0"/>
        <w:spacing w:after="0" w:line="240" w:lineRule="auto"/>
        <w:ind w:left="-51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36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Credit Accommodation considered:  </w:t>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t>Substitute Assessment</w:t>
      </w:r>
    </w:p>
    <w:p w:rsidR="00476526" w:rsidRDefault="00476526">
      <w:pPr>
        <w:widowControl w:val="0"/>
        <w:autoSpaceDE w:val="0"/>
        <w:autoSpaceDN w:val="0"/>
        <w:adjustRightInd w:val="0"/>
        <w:spacing w:line="36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t>Locally Awarded Verified Credit</w:t>
      </w:r>
    </w:p>
    <w:p w:rsidR="00476526" w:rsidRDefault="00476526">
      <w:pPr>
        <w:widowControl w:val="0"/>
        <w:autoSpaceDE w:val="0"/>
        <w:autoSpaceDN w:val="0"/>
        <w:adjustRightInd w:val="0"/>
        <w:spacing w:line="36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t>VMAST</w:t>
      </w:r>
    </w:p>
    <w:p w:rsidR="00476526" w:rsidRDefault="00476526">
      <w:pPr>
        <w:widowControl w:val="0"/>
        <w:autoSpaceDE w:val="0"/>
        <w:autoSpaceDN w:val="0"/>
        <w:adjustRightInd w:val="0"/>
        <w:spacing w:line="36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t>Division of Minimum Coursework</w:t>
      </w: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b/>
          <w:bCs/>
          <w:color w:val="000000"/>
          <w:sz w:val="24"/>
          <w:szCs w:val="24"/>
        </w:rPr>
      </w:pPr>
      <w:r>
        <w:rPr>
          <w:rFonts w:ascii="Arial" w:hAnsi="Arial" w:cs="Arial"/>
          <w:sz w:val="24"/>
          <w:szCs w:val="24"/>
        </w:rPr>
        <w:br w:type="page"/>
      </w:r>
      <w:r>
        <w:rPr>
          <w:rFonts w:ascii="New Roman Times New Roman" w:hAnsi="New Roman Times New Roman" w:cs="New Roman Times New Roman"/>
          <w:b/>
          <w:bCs/>
          <w:color w:val="000000"/>
          <w:sz w:val="24"/>
          <w:szCs w:val="24"/>
        </w:rPr>
        <w:lastRenderedPageBreak/>
        <w:t>Section II: Qualifying Questions and Supporting Documentation</w:t>
      </w: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To participate in credit accommodations for the standard diploma, the student’s IEP Team or 504 committee must determine that the student is eligible based on responses to the three criteria and reviewing the information provided below.  A response of “No” for any single criterion or failure to provide supporting documentation indicates that the student is NOT eligible for the credit accommodation listed in Section I of this form.</w:t>
      </w:r>
    </w:p>
    <w:p w:rsidR="00476526" w:rsidRDefault="00476526">
      <w:pPr>
        <w:widowControl w:val="0"/>
        <w:tabs>
          <w:tab w:val="left" w:pos="468"/>
        </w:tabs>
        <w:autoSpaceDE w:val="0"/>
        <w:autoSpaceDN w:val="0"/>
        <w:adjustRightInd w:val="0"/>
        <w:spacing w:line="240" w:lineRule="auto"/>
        <w:ind w:left="480" w:right="120" w:hanging="36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1.</w:t>
      </w:r>
      <w:r>
        <w:rPr>
          <w:rFonts w:ascii="New Roman Times New Roman" w:hAnsi="New Roman Times New Roman" w:cs="New Roman Times New Roman"/>
          <w:b/>
          <w:bCs/>
          <w:color w:val="000000"/>
          <w:sz w:val="24"/>
          <w:szCs w:val="24"/>
        </w:rPr>
        <w:tab/>
        <w:t xml:space="preserve">Due to the intensity of the student’s disability, he/she is unlikely to achieve and progress commensurate with grade level expectations, but is learning on grade level content? </w:t>
      </w:r>
      <w:r>
        <w:rPr>
          <w:rFonts w:ascii="New Roman Times New Roman" w:hAnsi="New Roman Times New Roman" w:cs="New Roman Times New Roman"/>
          <w:b/>
          <w:bCs/>
          <w:color w:val="000000"/>
          <w:sz w:val="24"/>
          <w:szCs w:val="24"/>
        </w:rPr>
        <w:tab/>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 xml:space="preserve">Yes         </w:t>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No</w:t>
      </w:r>
    </w:p>
    <w:p w:rsidR="00476526" w:rsidRDefault="00476526">
      <w:pPr>
        <w:widowControl w:val="0"/>
        <w:numPr>
          <w:ilvl w:val="0"/>
          <w:numId w:val="1"/>
        </w:numPr>
        <w:tabs>
          <w:tab w:val="left" w:pos="198"/>
          <w:tab w:val="left" w:pos="468"/>
          <w:tab w:val="left" w:pos="828"/>
          <w:tab w:val="left" w:pos="948"/>
          <w:tab w:val="left" w:pos="3978"/>
        </w:tabs>
        <w:autoSpaceDE w:val="0"/>
        <w:autoSpaceDN w:val="0"/>
        <w:adjustRightInd w:val="0"/>
        <w:spacing w:after="0" w:line="240" w:lineRule="auto"/>
        <w:ind w:left="948" w:hanging="480"/>
        <w:rPr>
          <w:rFonts w:ascii="Arial" w:hAnsi="Arial" w:cs="Arial"/>
          <w:sz w:val="24"/>
          <w:szCs w:val="24"/>
        </w:rPr>
      </w:pPr>
      <w:r>
        <w:rPr>
          <w:rFonts w:ascii="New Roman Times New Roman" w:hAnsi="New Roman Times New Roman" w:cs="New Roman Times New Roman"/>
          <w:color w:val="000000"/>
        </w:rPr>
        <w:t>Provide a brief overview of the student’s disability</w:t>
      </w:r>
    </w:p>
    <w:p w:rsidR="00476526" w:rsidRDefault="00476526">
      <w:pPr>
        <w:widowControl w:val="0"/>
        <w:tabs>
          <w:tab w:val="left" w:pos="198"/>
          <w:tab w:val="left" w:pos="468"/>
          <w:tab w:val="left" w:pos="3978"/>
        </w:tabs>
        <w:autoSpaceDE w:val="0"/>
        <w:autoSpaceDN w:val="0"/>
        <w:adjustRightInd w:val="0"/>
        <w:spacing w:line="240" w:lineRule="auto"/>
        <w:ind w:left="840" w:right="120"/>
        <w:rPr>
          <w:rFonts w:ascii="New Roman Times New Roman" w:hAnsi="New Roman Times New Roman" w:cs="New Roman Times New Roman"/>
          <w:color w:val="000000"/>
        </w:rPr>
      </w:pPr>
    </w:p>
    <w:p w:rsidR="00476526" w:rsidRDefault="00476526">
      <w:pPr>
        <w:widowControl w:val="0"/>
        <w:tabs>
          <w:tab w:val="left" w:pos="198"/>
          <w:tab w:val="left" w:pos="468"/>
          <w:tab w:val="left" w:pos="3978"/>
        </w:tabs>
        <w:autoSpaceDE w:val="0"/>
        <w:autoSpaceDN w:val="0"/>
        <w:adjustRightInd w:val="0"/>
        <w:spacing w:line="240" w:lineRule="auto"/>
        <w:ind w:left="840" w:right="120"/>
        <w:rPr>
          <w:rFonts w:ascii="New Roman Times New Roman" w:hAnsi="New Roman Times New Roman" w:cs="New Roman Times New Roman"/>
          <w:color w:val="000000"/>
        </w:rPr>
      </w:pPr>
      <w:r>
        <w:rPr>
          <w:rFonts w:ascii="New Roman Times New Roman" w:hAnsi="New Roman Times New Roman" w:cs="New Roman Times New Roman"/>
          <w:color w:val="000000"/>
        </w:rPr>
        <w:t xml:space="preserve"> </w:t>
      </w:r>
      <w:r>
        <w:rPr>
          <w:rFonts w:ascii="New Roman Times New Roman" w:hAnsi="New Roman Times New Roman" w:cs="New Roman Times New Roman"/>
          <w:color w:val="000000"/>
        </w:rPr>
        <w:tab/>
      </w:r>
    </w:p>
    <w:p w:rsidR="00476526" w:rsidRDefault="00476526">
      <w:pPr>
        <w:widowControl w:val="0"/>
        <w:numPr>
          <w:ilvl w:val="0"/>
          <w:numId w:val="1"/>
        </w:numPr>
        <w:tabs>
          <w:tab w:val="left" w:pos="198"/>
          <w:tab w:val="left" w:pos="828"/>
        </w:tabs>
        <w:autoSpaceDE w:val="0"/>
        <w:autoSpaceDN w:val="0"/>
        <w:adjustRightInd w:val="0"/>
        <w:spacing w:after="0" w:line="240" w:lineRule="auto"/>
        <w:rPr>
          <w:rFonts w:ascii="Arial" w:hAnsi="Arial" w:cs="Arial"/>
          <w:sz w:val="24"/>
          <w:szCs w:val="24"/>
        </w:rPr>
      </w:pPr>
      <w:r>
        <w:rPr>
          <w:rFonts w:ascii="New Roman Times New Roman" w:hAnsi="New Roman Times New Roman" w:cs="New Roman Times New Roman"/>
          <w:color w:val="000000"/>
        </w:rPr>
        <w:t>Describe the impact of the disability on the student’s classroom performance</w:t>
      </w:r>
    </w:p>
    <w:p w:rsidR="00476526" w:rsidRDefault="00476526">
      <w:pPr>
        <w:widowControl w:val="0"/>
        <w:tabs>
          <w:tab w:val="left" w:pos="198"/>
        </w:tabs>
        <w:autoSpaceDE w:val="0"/>
        <w:autoSpaceDN w:val="0"/>
        <w:adjustRightInd w:val="0"/>
        <w:spacing w:after="0" w:line="240" w:lineRule="auto"/>
        <w:ind w:left="840" w:right="12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tabs>
          <w:tab w:val="left" w:pos="468"/>
        </w:tabs>
        <w:autoSpaceDE w:val="0"/>
        <w:autoSpaceDN w:val="0"/>
        <w:adjustRightInd w:val="0"/>
        <w:spacing w:line="240" w:lineRule="auto"/>
        <w:ind w:left="480" w:right="120" w:hanging="36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2.</w:t>
      </w:r>
      <w:r>
        <w:rPr>
          <w:rFonts w:ascii="New Roman Times New Roman" w:hAnsi="New Roman Times New Roman" w:cs="New Roman Times New Roman"/>
          <w:b/>
          <w:bCs/>
          <w:color w:val="000000"/>
          <w:sz w:val="24"/>
          <w:szCs w:val="24"/>
        </w:rPr>
        <w:tab/>
        <w:t>The student requires significant instructional supports to access grade-level Standards of Learning (SOL) and show progress?</w:t>
      </w:r>
      <w:r>
        <w:rPr>
          <w:rFonts w:ascii="New Roman Times New Roman" w:hAnsi="New Roman Times New Roman" w:cs="New Roman Times New Roman"/>
          <w:b/>
          <w:bCs/>
          <w:color w:val="000000"/>
          <w:sz w:val="24"/>
          <w:szCs w:val="24"/>
        </w:rPr>
        <w:tab/>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 xml:space="preserve">Yes         </w:t>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No</w:t>
      </w:r>
    </w:p>
    <w:p w:rsidR="00476526" w:rsidRDefault="00476526">
      <w:pPr>
        <w:widowControl w:val="0"/>
        <w:numPr>
          <w:ilvl w:val="0"/>
          <w:numId w:val="3"/>
        </w:numPr>
        <w:tabs>
          <w:tab w:val="left" w:pos="828"/>
        </w:tabs>
        <w:autoSpaceDE w:val="0"/>
        <w:autoSpaceDN w:val="0"/>
        <w:adjustRightInd w:val="0"/>
        <w:spacing w:after="0" w:line="240" w:lineRule="auto"/>
        <w:ind w:left="828"/>
        <w:rPr>
          <w:rFonts w:ascii="Arial" w:hAnsi="Arial" w:cs="Arial"/>
          <w:sz w:val="24"/>
          <w:szCs w:val="24"/>
        </w:rPr>
      </w:pPr>
      <w:r>
        <w:rPr>
          <w:rFonts w:ascii="New Roman Times New Roman" w:hAnsi="New Roman Times New Roman" w:cs="New Roman Times New Roman"/>
          <w:color w:val="000000"/>
        </w:rPr>
        <w:t>Describe the individualized supports/ specialized program/intervention provided to the student to access grade level SOL content.</w:t>
      </w:r>
    </w:p>
    <w:p w:rsidR="00476526" w:rsidRDefault="00476526">
      <w:pPr>
        <w:widowControl w:val="0"/>
        <w:autoSpaceDE w:val="0"/>
        <w:autoSpaceDN w:val="0"/>
        <w:adjustRightInd w:val="0"/>
        <w:spacing w:line="240" w:lineRule="auto"/>
        <w:ind w:left="480" w:right="120"/>
        <w:rPr>
          <w:rFonts w:ascii="New Roman Times New Roman" w:hAnsi="New Roman Times New Roman" w:cs="New Roman Times New Roman"/>
          <w:color w:val="000000"/>
        </w:rPr>
      </w:pPr>
    </w:p>
    <w:p w:rsidR="00476526" w:rsidRDefault="00476526">
      <w:pPr>
        <w:widowControl w:val="0"/>
        <w:numPr>
          <w:ilvl w:val="0"/>
          <w:numId w:val="3"/>
        </w:numPr>
        <w:tabs>
          <w:tab w:val="clear" w:pos="828"/>
          <w:tab w:val="left" w:pos="468"/>
          <w:tab w:val="left" w:pos="1548"/>
        </w:tabs>
        <w:autoSpaceDE w:val="0"/>
        <w:autoSpaceDN w:val="0"/>
        <w:adjustRightInd w:val="0"/>
        <w:spacing w:after="0" w:line="240" w:lineRule="auto"/>
        <w:ind w:left="1548" w:hanging="1080"/>
        <w:rPr>
          <w:rFonts w:ascii="Arial" w:hAnsi="Arial" w:cs="Arial"/>
          <w:sz w:val="24"/>
          <w:szCs w:val="24"/>
        </w:rPr>
      </w:pPr>
      <w:r>
        <w:rPr>
          <w:rFonts w:ascii="New Roman Times New Roman" w:hAnsi="New Roman Times New Roman" w:cs="New Roman Times New Roman"/>
          <w:color w:val="000000"/>
        </w:rPr>
        <w:t xml:space="preserve">Describe the amount of time the student has used the individualized supports/specialized program/intervention and the impact on progress. </w:t>
      </w: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rPr>
      </w:pPr>
    </w:p>
    <w:p w:rsidR="00476526" w:rsidRDefault="00476526">
      <w:pPr>
        <w:widowControl w:val="0"/>
        <w:autoSpaceDE w:val="0"/>
        <w:autoSpaceDN w:val="0"/>
        <w:adjustRightInd w:val="0"/>
        <w:spacing w:line="240" w:lineRule="auto"/>
        <w:ind w:left="480" w:right="120" w:hanging="36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3.</w:t>
      </w:r>
      <w:r>
        <w:rPr>
          <w:rFonts w:ascii="New Roman Times New Roman" w:hAnsi="New Roman Times New Roman" w:cs="New Roman Times New Roman"/>
          <w:b/>
          <w:bCs/>
          <w:color w:val="000000"/>
          <w:sz w:val="24"/>
          <w:szCs w:val="24"/>
        </w:rPr>
        <w:tab/>
        <w:t xml:space="preserve">Based on multiple objective measures of past performance, the student is not expected to achieve the required standard and verified units of credit within the standard time frame. </w:t>
      </w:r>
      <w:r>
        <w:rPr>
          <w:rFonts w:ascii="New Roman Times New Roman" w:hAnsi="New Roman Times New Roman" w:cs="New Roman Times New Roman"/>
          <w:b/>
          <w:bCs/>
          <w:color w:val="000000"/>
          <w:sz w:val="24"/>
          <w:szCs w:val="24"/>
        </w:rPr>
        <w:tab/>
        <w:t xml:space="preserve"> </w:t>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 xml:space="preserve">Yes         </w:t>
      </w:r>
      <w:r>
        <w:rPr>
          <w:rFonts w:ascii="Wingdings" w:hAnsi="Wingdings" w:cs="Wingdings"/>
          <w:color w:val="000000"/>
          <w:sz w:val="24"/>
          <w:szCs w:val="24"/>
        </w:rPr>
        <w:t></w:t>
      </w:r>
      <w:r>
        <w:rPr>
          <w:rFonts w:ascii="New Roman Times New Roman" w:hAnsi="New Roman Times New Roman" w:cs="New Roman Times New Roman"/>
          <w:color w:val="000000"/>
          <w:sz w:val="24"/>
          <w:szCs w:val="24"/>
        </w:rPr>
        <w:t xml:space="preserve"> </w:t>
      </w:r>
      <w:r>
        <w:rPr>
          <w:rFonts w:ascii="New Roman Times New Roman" w:hAnsi="New Roman Times New Roman" w:cs="New Roman Times New Roman"/>
          <w:b/>
          <w:bCs/>
          <w:color w:val="000000"/>
          <w:sz w:val="24"/>
          <w:szCs w:val="24"/>
        </w:rPr>
        <w:t>No</w:t>
      </w:r>
    </w:p>
    <w:p w:rsidR="00476526" w:rsidRDefault="00476526">
      <w:pPr>
        <w:widowControl w:val="0"/>
        <w:numPr>
          <w:ilvl w:val="0"/>
          <w:numId w:val="2"/>
        </w:numPr>
        <w:tabs>
          <w:tab w:val="left" w:pos="828"/>
        </w:tabs>
        <w:autoSpaceDE w:val="0"/>
        <w:autoSpaceDN w:val="0"/>
        <w:adjustRightInd w:val="0"/>
        <w:spacing w:after="0" w:line="240" w:lineRule="auto"/>
        <w:rPr>
          <w:rFonts w:ascii="Arial" w:hAnsi="Arial" w:cs="Arial"/>
          <w:sz w:val="24"/>
          <w:szCs w:val="24"/>
        </w:rPr>
      </w:pPr>
      <w:r>
        <w:rPr>
          <w:rFonts w:ascii="New Roman Times New Roman" w:hAnsi="New Roman Times New Roman" w:cs="New Roman Times New Roman"/>
          <w:color w:val="000000"/>
        </w:rPr>
        <w:t>List the assessments and student’s performance used to determine that the student is not progressing at the rate expected for the grade level or course.</w:t>
      </w:r>
    </w:p>
    <w:p w:rsidR="00476526" w:rsidRDefault="00476526">
      <w:pPr>
        <w:widowControl w:val="0"/>
        <w:tabs>
          <w:tab w:val="left" w:pos="468"/>
        </w:tabs>
        <w:autoSpaceDE w:val="0"/>
        <w:autoSpaceDN w:val="0"/>
        <w:adjustRightInd w:val="0"/>
        <w:spacing w:line="240" w:lineRule="auto"/>
        <w:ind w:left="840" w:right="120"/>
        <w:rPr>
          <w:rFonts w:ascii="New Roman Times New Roman" w:hAnsi="New Roman Times New Roman" w:cs="New Roman Times New Roman"/>
          <w:color w:val="000000"/>
        </w:rPr>
      </w:pPr>
    </w:p>
    <w:p w:rsidR="00476526" w:rsidRDefault="00476526">
      <w:pPr>
        <w:widowControl w:val="0"/>
        <w:tabs>
          <w:tab w:val="left" w:pos="468"/>
        </w:tabs>
        <w:autoSpaceDE w:val="0"/>
        <w:autoSpaceDN w:val="0"/>
        <w:adjustRightInd w:val="0"/>
        <w:spacing w:line="240" w:lineRule="auto"/>
        <w:ind w:left="840" w:right="120"/>
        <w:rPr>
          <w:rFonts w:ascii="New Roman Times New Roman" w:hAnsi="New Roman Times New Roman" w:cs="New Roman Times New Roman"/>
          <w:color w:val="000000"/>
        </w:rPr>
      </w:pPr>
    </w:p>
    <w:p w:rsidR="00476526" w:rsidRDefault="00476526">
      <w:pPr>
        <w:widowControl w:val="0"/>
        <w:numPr>
          <w:ilvl w:val="0"/>
          <w:numId w:val="2"/>
        </w:numPr>
        <w:tabs>
          <w:tab w:val="left" w:pos="828"/>
        </w:tabs>
        <w:autoSpaceDE w:val="0"/>
        <w:autoSpaceDN w:val="0"/>
        <w:adjustRightInd w:val="0"/>
        <w:spacing w:after="0" w:line="240" w:lineRule="auto"/>
        <w:rPr>
          <w:rFonts w:ascii="Arial" w:hAnsi="Arial" w:cs="Arial"/>
          <w:sz w:val="24"/>
          <w:szCs w:val="24"/>
        </w:rPr>
      </w:pPr>
      <w:r>
        <w:rPr>
          <w:rFonts w:ascii="New Roman Times New Roman" w:hAnsi="New Roman Times New Roman" w:cs="New Roman Times New Roman"/>
          <w:color w:val="000000"/>
        </w:rPr>
        <w:t xml:space="preserve">Describe the instructional remediation provided for the student to progress in the gradelevel SOL content. </w:t>
      </w:r>
    </w:p>
    <w:p w:rsidR="00476526" w:rsidRDefault="00476526">
      <w:pPr>
        <w:widowControl w:val="0"/>
        <w:tabs>
          <w:tab w:val="left" w:pos="828"/>
        </w:tabs>
        <w:autoSpaceDE w:val="0"/>
        <w:autoSpaceDN w:val="0"/>
        <w:adjustRightInd w:val="0"/>
        <w:spacing w:line="240" w:lineRule="auto"/>
        <w:ind w:left="120" w:right="120"/>
        <w:rPr>
          <w:rFonts w:ascii="New Roman Times New Roman" w:hAnsi="New Roman Times New Roman" w:cs="New Roman Times New Roman"/>
          <w:color w:val="000000"/>
        </w:rPr>
      </w:pPr>
    </w:p>
    <w:p w:rsidR="00476526" w:rsidRDefault="00476526">
      <w:pPr>
        <w:widowControl w:val="0"/>
        <w:tabs>
          <w:tab w:val="left" w:pos="828"/>
        </w:tabs>
        <w:autoSpaceDE w:val="0"/>
        <w:autoSpaceDN w:val="0"/>
        <w:adjustRightInd w:val="0"/>
        <w:spacing w:line="240" w:lineRule="auto"/>
        <w:ind w:left="120" w:right="120"/>
        <w:rPr>
          <w:rFonts w:ascii="New Roman Times New Roman" w:hAnsi="New Roman Times New Roman" w:cs="New Roman Times New Roman"/>
          <w:color w:val="000000"/>
        </w:rPr>
      </w:pPr>
    </w:p>
    <w:p w:rsidR="00476526" w:rsidRDefault="00476526">
      <w:pPr>
        <w:widowControl w:val="0"/>
        <w:numPr>
          <w:ilvl w:val="0"/>
          <w:numId w:val="2"/>
        </w:numPr>
        <w:tabs>
          <w:tab w:val="left" w:pos="828"/>
        </w:tabs>
        <w:autoSpaceDE w:val="0"/>
        <w:autoSpaceDN w:val="0"/>
        <w:adjustRightInd w:val="0"/>
        <w:spacing w:after="0" w:line="240" w:lineRule="auto"/>
        <w:rPr>
          <w:rFonts w:ascii="Arial" w:hAnsi="Arial" w:cs="Arial"/>
          <w:sz w:val="24"/>
          <w:szCs w:val="24"/>
        </w:rPr>
      </w:pPr>
      <w:r>
        <w:rPr>
          <w:rFonts w:ascii="New Roman Times New Roman" w:hAnsi="New Roman Times New Roman" w:cs="New Roman Times New Roman"/>
          <w:color w:val="000000"/>
        </w:rPr>
        <w:t xml:space="preserve">Describe the amount of time the student has used the instructional remediation and the impact on progress. </w:t>
      </w: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b/>
          <w:bCs/>
          <w:color w:val="000000"/>
          <w:sz w:val="24"/>
          <w:szCs w:val="24"/>
        </w:rPr>
      </w:pPr>
      <w:r>
        <w:rPr>
          <w:rFonts w:ascii="Arial" w:hAnsi="Arial" w:cs="Arial"/>
          <w:sz w:val="24"/>
          <w:szCs w:val="24"/>
        </w:rPr>
        <w:br w:type="page"/>
      </w:r>
      <w:r>
        <w:rPr>
          <w:rFonts w:ascii="New Roman Times New Roman" w:hAnsi="New Roman Times New Roman" w:cs="New Roman Times New Roman"/>
          <w:b/>
          <w:bCs/>
          <w:color w:val="000000"/>
          <w:sz w:val="24"/>
          <w:szCs w:val="24"/>
        </w:rPr>
        <w:lastRenderedPageBreak/>
        <w:t>Section  III:   Justification Statement</w:t>
      </w: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tabs>
          <w:tab w:val="left" w:pos="198"/>
        </w:tabs>
        <w:autoSpaceDE w:val="0"/>
        <w:autoSpaceDN w:val="0"/>
        <w:adjustRightInd w:val="0"/>
        <w:spacing w:line="240" w:lineRule="auto"/>
        <w:ind w:left="120" w:right="12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The IEP Team must also provide a justification statement summarizing why the IEP team/504 committee has determined that the student is eligible</w:t>
      </w:r>
      <w:r>
        <w:rPr>
          <w:rFonts w:ascii="New Roman Times New Roman" w:hAnsi="New Roman Times New Roman" w:cs="New Roman Times New Roman"/>
          <w:color w:val="FF0000"/>
          <w:sz w:val="24"/>
          <w:szCs w:val="24"/>
        </w:rPr>
        <w:t xml:space="preserve"> </w:t>
      </w:r>
      <w:r>
        <w:rPr>
          <w:rFonts w:ascii="New Roman Times New Roman" w:hAnsi="New Roman Times New Roman" w:cs="New Roman Times New Roman"/>
          <w:color w:val="000000"/>
          <w:sz w:val="24"/>
          <w:szCs w:val="24"/>
        </w:rPr>
        <w:t>for credit accommodations.  The justification cannot be based on any specific categorical label (disability, gender, social, cultural or economic status, excessive or extended absences, beliefs that the student will fail the test, does not need the test for promotion or graduation or the student’s behavior).</w:t>
      </w:r>
    </w:p>
    <w:tbl>
      <w:tblPr>
        <w:tblW w:w="0" w:type="auto"/>
        <w:tblInd w:w="-865" w:type="dxa"/>
        <w:tblLayout w:type="fixed"/>
        <w:tblCellMar>
          <w:left w:w="0" w:type="dxa"/>
          <w:right w:w="0" w:type="dxa"/>
        </w:tblCellMar>
        <w:tblLook w:val="0000" w:firstRow="0" w:lastRow="0" w:firstColumn="0" w:lastColumn="0" w:noHBand="0" w:noVBand="0"/>
      </w:tblPr>
      <w:tblGrid>
        <w:gridCol w:w="3780"/>
        <w:gridCol w:w="4770"/>
        <w:gridCol w:w="2790"/>
      </w:tblGrid>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468"/>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Position Representing</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72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Signature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730"/>
              <w:rPr>
                <w:rFonts w:ascii="New Roman Times New Roman" w:hAnsi="New Roman Times New Roman" w:cs="New Roman Times New Roman"/>
                <w:b/>
                <w:bCs/>
                <w:color w:val="000000"/>
                <w:sz w:val="24"/>
                <w:szCs w:val="24"/>
              </w:rPr>
            </w:pPr>
            <w:r>
              <w:rPr>
                <w:rFonts w:ascii="New Roman Times New Roman" w:hAnsi="New Roman Times New Roman" w:cs="New Roman Times New Roman"/>
                <w:b/>
                <w:bCs/>
                <w:color w:val="000000"/>
                <w:sz w:val="24"/>
                <w:szCs w:val="24"/>
              </w:rPr>
              <w:t>Date</w:t>
            </w: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tabs>
                <w:tab w:val="left" w:pos="270"/>
              </w:tabs>
              <w:autoSpaceDE w:val="0"/>
              <w:autoSpaceDN w:val="0"/>
              <w:adjustRightInd w:val="0"/>
              <w:spacing w:after="0" w:line="240" w:lineRule="auto"/>
              <w:ind w:left="270"/>
              <w:rPr>
                <w:rFonts w:ascii="New Roman Times New Roman" w:hAnsi="New Roman Times New Roman" w:cs="New Roman Times New Roman"/>
                <w:color w:val="000000"/>
                <w:sz w:val="24"/>
                <w:szCs w:val="24"/>
              </w:rPr>
            </w:pPr>
          </w:p>
          <w:p w:rsidR="00476526" w:rsidRDefault="00476526">
            <w:pPr>
              <w:widowControl w:val="0"/>
              <w:tabs>
                <w:tab w:val="left" w:pos="270"/>
              </w:tabs>
              <w:autoSpaceDE w:val="0"/>
              <w:autoSpaceDN w:val="0"/>
              <w:adjustRightInd w:val="0"/>
              <w:spacing w:after="0" w:line="240" w:lineRule="auto"/>
              <w:ind w:left="27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Course Content Teacher</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tabs>
                <w:tab w:val="left" w:pos="270"/>
              </w:tabs>
              <w:autoSpaceDE w:val="0"/>
              <w:autoSpaceDN w:val="0"/>
              <w:adjustRightInd w:val="0"/>
              <w:spacing w:after="0" w:line="240" w:lineRule="auto"/>
              <w:ind w:left="270"/>
              <w:rPr>
                <w:rFonts w:ascii="New Roman Times New Roman" w:hAnsi="New Roman Times New Roman" w:cs="New Roman Times New Roman"/>
                <w:color w:val="000000"/>
                <w:sz w:val="24"/>
                <w:szCs w:val="24"/>
              </w:rPr>
            </w:pPr>
          </w:p>
          <w:p w:rsidR="00476526" w:rsidRDefault="00476526">
            <w:pPr>
              <w:widowControl w:val="0"/>
              <w:tabs>
                <w:tab w:val="left" w:pos="270"/>
              </w:tabs>
              <w:autoSpaceDE w:val="0"/>
              <w:autoSpaceDN w:val="0"/>
              <w:adjustRightInd w:val="0"/>
              <w:spacing w:after="0" w:line="240" w:lineRule="auto"/>
              <w:ind w:left="27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 xml:space="preserve">Special Education Teacher/504 </w:t>
            </w:r>
          </w:p>
          <w:p w:rsidR="00476526" w:rsidRDefault="00476526">
            <w:pPr>
              <w:widowControl w:val="0"/>
              <w:tabs>
                <w:tab w:val="left" w:pos="270"/>
              </w:tabs>
              <w:autoSpaceDE w:val="0"/>
              <w:autoSpaceDN w:val="0"/>
              <w:adjustRightInd w:val="0"/>
              <w:spacing w:after="0" w:line="240" w:lineRule="auto"/>
              <w:ind w:left="270"/>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Representative</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tabs>
                <w:tab w:val="left" w:pos="270"/>
              </w:tabs>
              <w:autoSpaceDE w:val="0"/>
              <w:autoSpaceDN w:val="0"/>
              <w:adjustRightInd w:val="0"/>
              <w:spacing w:after="0" w:line="240" w:lineRule="auto"/>
              <w:ind w:left="108" w:hanging="360"/>
              <w:rPr>
                <w:rFonts w:ascii="Arial" w:hAnsi="Arial" w:cs="Arial"/>
                <w:sz w:val="24"/>
                <w:szCs w:val="24"/>
              </w:rPr>
            </w:pPr>
            <w:r>
              <w:rPr>
                <w:rFonts w:ascii="New Roman Times New Roman" w:hAnsi="New Roman Times New Roman" w:cs="New Roman Times New Roman"/>
                <w:color w:val="000000"/>
                <w:sz w:val="24"/>
                <w:szCs w:val="24"/>
              </w:rPr>
              <w:tab/>
            </w:r>
            <w:r>
              <w:rPr>
                <w:rFonts w:ascii="New Roman Times New Roman" w:hAnsi="New Roman Times New Roman" w:cs="New Roman Times New Roman"/>
                <w:color w:val="000000"/>
                <w:sz w:val="24"/>
                <w:szCs w:val="24"/>
              </w:rPr>
              <w:tab/>
            </w:r>
          </w:p>
          <w:p w:rsidR="00476526" w:rsidRDefault="00476526">
            <w:pPr>
              <w:widowControl w:val="0"/>
              <w:tabs>
                <w:tab w:val="left" w:pos="270"/>
              </w:tabs>
              <w:autoSpaceDE w:val="0"/>
              <w:autoSpaceDN w:val="0"/>
              <w:adjustRightInd w:val="0"/>
              <w:spacing w:after="0" w:line="240" w:lineRule="auto"/>
              <w:ind w:lef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Parent</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firstLine="162"/>
              <w:rPr>
                <w:rFonts w:ascii="Arial" w:hAnsi="Arial" w:cs="Arial"/>
                <w:sz w:val="24"/>
                <w:szCs w:val="24"/>
              </w:rPr>
            </w:pPr>
          </w:p>
          <w:p w:rsidR="00476526" w:rsidRDefault="00476526">
            <w:pPr>
              <w:widowControl w:val="0"/>
              <w:autoSpaceDE w:val="0"/>
              <w:autoSpaceDN w:val="0"/>
              <w:adjustRightInd w:val="0"/>
              <w:spacing w:after="0" w:line="240" w:lineRule="auto"/>
              <w:ind w:lef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Building Administrator or Designee</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firstLine="162"/>
              <w:rPr>
                <w:rFonts w:ascii="Arial" w:hAnsi="Arial" w:cs="Arial"/>
                <w:sz w:val="24"/>
                <w:szCs w:val="24"/>
              </w:rPr>
            </w:pPr>
          </w:p>
          <w:p w:rsidR="00476526" w:rsidRDefault="00476526">
            <w:pPr>
              <w:widowControl w:val="0"/>
              <w:autoSpaceDE w:val="0"/>
              <w:autoSpaceDN w:val="0"/>
              <w:adjustRightInd w:val="0"/>
              <w:spacing w:after="0" w:line="240" w:lineRule="auto"/>
              <w:ind w:lef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Other</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r w:rsidR="00476526">
        <w:tblPrEx>
          <w:tblCellMar>
            <w:top w:w="0" w:type="dxa"/>
            <w:left w:w="0" w:type="dxa"/>
            <w:bottom w:w="0" w:type="dxa"/>
            <w:right w:w="0" w:type="dxa"/>
          </w:tblCellMar>
        </w:tblPrEx>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firstLine="162"/>
              <w:rPr>
                <w:rFonts w:ascii="Arial" w:hAnsi="Arial" w:cs="Arial"/>
                <w:sz w:val="24"/>
                <w:szCs w:val="24"/>
              </w:rPr>
            </w:pPr>
          </w:p>
          <w:p w:rsidR="00476526" w:rsidRDefault="00476526">
            <w:pPr>
              <w:widowControl w:val="0"/>
              <w:autoSpaceDE w:val="0"/>
              <w:autoSpaceDN w:val="0"/>
              <w:adjustRightInd w:val="0"/>
              <w:spacing w:after="0" w:line="240" w:lineRule="auto"/>
              <w:ind w:left="108"/>
              <w:rPr>
                <w:rFonts w:ascii="New Roman Times New Roman" w:hAnsi="New Roman Times New Roman" w:cs="New Roman Times New Roman"/>
                <w:color w:val="000000"/>
                <w:sz w:val="24"/>
                <w:szCs w:val="24"/>
              </w:rPr>
            </w:pPr>
            <w:r>
              <w:rPr>
                <w:rFonts w:ascii="New Roman Times New Roman" w:hAnsi="New Roman Times New Roman" w:cs="New Roman Times New Roman"/>
                <w:color w:val="000000"/>
                <w:sz w:val="24"/>
                <w:szCs w:val="24"/>
              </w:rPr>
              <w:t>Other</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08" w:right="98"/>
              <w:rPr>
                <w:rFonts w:ascii="Arial" w:hAnsi="Arial" w:cs="Arial"/>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rsidR="00476526" w:rsidRDefault="00476526">
            <w:pPr>
              <w:widowControl w:val="0"/>
              <w:autoSpaceDE w:val="0"/>
              <w:autoSpaceDN w:val="0"/>
              <w:adjustRightInd w:val="0"/>
              <w:spacing w:after="0" w:line="240" w:lineRule="auto"/>
              <w:ind w:left="118" w:right="88"/>
              <w:rPr>
                <w:rFonts w:ascii="Arial" w:hAnsi="Arial" w:cs="Arial"/>
                <w:sz w:val="24"/>
                <w:szCs w:val="24"/>
              </w:rPr>
            </w:pPr>
          </w:p>
        </w:tc>
      </w:tr>
    </w:tbl>
    <w:p w:rsidR="00476526" w:rsidRDefault="00476526">
      <w:pPr>
        <w:widowControl w:val="0"/>
        <w:autoSpaceDE w:val="0"/>
        <w:autoSpaceDN w:val="0"/>
        <w:adjustRightInd w:val="0"/>
        <w:spacing w:after="0" w:line="240" w:lineRule="auto"/>
        <w:ind w:left="21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p>
    <w:p w:rsidR="00476526" w:rsidRDefault="00476526">
      <w:pPr>
        <w:widowControl w:val="0"/>
        <w:autoSpaceDE w:val="0"/>
        <w:autoSpaceDN w:val="0"/>
        <w:adjustRightInd w:val="0"/>
        <w:spacing w:line="240" w:lineRule="auto"/>
        <w:ind w:left="120" w:right="120"/>
        <w:rPr>
          <w:rFonts w:ascii="Arial" w:hAnsi="Arial" w:cs="Arial"/>
          <w:sz w:val="24"/>
          <w:szCs w:val="24"/>
        </w:rPr>
      </w:pPr>
    </w:p>
    <w:p w:rsidR="00476526" w:rsidRDefault="00476526">
      <w:pPr>
        <w:widowControl w:val="0"/>
        <w:autoSpaceDE w:val="0"/>
        <w:autoSpaceDN w:val="0"/>
        <w:adjustRightInd w:val="0"/>
        <w:spacing w:line="240" w:lineRule="auto"/>
        <w:ind w:left="120" w:right="120"/>
        <w:rPr>
          <w:rFonts w:ascii="New Roman Times New Roman" w:hAnsi="New Roman Times New Roman" w:cs="New Roman Times New Roman"/>
          <w:color w:val="000000"/>
          <w:sz w:val="24"/>
          <w:szCs w:val="24"/>
        </w:rPr>
      </w:pPr>
      <w:bookmarkStart w:id="1" w:name="page_total_master0"/>
      <w:bookmarkStart w:id="2" w:name="page_total"/>
      <w:bookmarkEnd w:id="1"/>
      <w:bookmarkEnd w:id="2"/>
    </w:p>
    <w:sectPr w:rsidR="00476526">
      <w:headerReference w:type="default" r:id="rId8"/>
      <w:footerReference w:type="default" r:id="rId9"/>
      <w:pgSz w:w="12240" w:h="15840"/>
      <w:pgMar w:top="700" w:right="1320" w:bottom="620" w:left="1320" w:header="270" w:footer="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26" w:rsidRDefault="00476526">
      <w:pPr>
        <w:spacing w:after="0" w:line="240" w:lineRule="auto"/>
      </w:pPr>
      <w:r>
        <w:separator/>
      </w:r>
    </w:p>
  </w:endnote>
  <w:endnote w:type="continuationSeparator" w:id="0">
    <w:p w:rsidR="00476526" w:rsidRDefault="0047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Roman 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26" w:rsidRDefault="00476526">
    <w:pPr>
      <w:widowControl w:val="0"/>
      <w:tabs>
        <w:tab w:val="center" w:pos="4788"/>
        <w:tab w:val="right" w:pos="10558"/>
      </w:tabs>
      <w:autoSpaceDE w:val="0"/>
      <w:autoSpaceDN w:val="0"/>
      <w:adjustRightInd w:val="0"/>
      <w:spacing w:after="0" w:line="240" w:lineRule="auto"/>
      <w:ind w:left="120" w:right="120"/>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26" w:rsidRDefault="00476526">
      <w:pPr>
        <w:spacing w:after="0" w:line="240" w:lineRule="auto"/>
      </w:pPr>
      <w:r>
        <w:separator/>
      </w:r>
    </w:p>
  </w:footnote>
  <w:footnote w:type="continuationSeparator" w:id="0">
    <w:p w:rsidR="00476526" w:rsidRDefault="0047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26" w:rsidRDefault="00476526">
    <w:pPr>
      <w:widowControl w:val="0"/>
      <w:tabs>
        <w:tab w:val="center" w:pos="4788"/>
        <w:tab w:val="right" w:pos="9468"/>
      </w:tabs>
      <w:autoSpaceDE w:val="0"/>
      <w:autoSpaceDN w:val="0"/>
      <w:adjustRightInd w:val="0"/>
      <w:spacing w:after="0" w:line="240" w:lineRule="auto"/>
      <w:ind w:left="120" w:right="120"/>
      <w:jc w:val="center"/>
      <w:rPr>
        <w:rFonts w:ascii="Calibri" w:hAnsi="Calibri" w:cs="Calibri"/>
        <w:color w:val="000000"/>
        <w:sz w:val="28"/>
        <w:szCs w:val="28"/>
      </w:rPr>
    </w:pPr>
  </w:p>
  <w:p w:rsidR="00476526" w:rsidRDefault="00C247E7">
    <w:pPr>
      <w:widowControl w:val="0"/>
      <w:tabs>
        <w:tab w:val="center" w:pos="4788"/>
        <w:tab w:val="right" w:pos="9468"/>
      </w:tabs>
      <w:autoSpaceDE w:val="0"/>
      <w:autoSpaceDN w:val="0"/>
      <w:adjustRightInd w:val="0"/>
      <w:spacing w:after="0" w:line="240" w:lineRule="auto"/>
      <w:ind w:left="120" w:right="120"/>
      <w:jc w:val="center"/>
      <w:rPr>
        <w:rFonts w:ascii="Cambria" w:hAnsi="Cambria" w:cs="Cambria"/>
        <w:color w:val="000000"/>
        <w:sz w:val="28"/>
        <w:szCs w:val="28"/>
      </w:rPr>
    </w:pPr>
    <w:r w:rsidRPr="00C247E7">
      <w:rPr>
        <w:rFonts w:ascii="Cambria" w:hAnsi="Cambria" w:cs="Cambria"/>
        <w:color w:val="000000"/>
        <w:sz w:val="28"/>
        <w:szCs w:val="28"/>
        <w:highlight w:val="yellow"/>
      </w:rPr>
      <w:t>INSERT NAME OF SOP</w:t>
    </w:r>
  </w:p>
  <w:p w:rsidR="00476526" w:rsidRDefault="00476526">
    <w:pPr>
      <w:widowControl w:val="0"/>
      <w:autoSpaceDE w:val="0"/>
      <w:autoSpaceDN w:val="0"/>
      <w:adjustRightInd w:val="0"/>
      <w:spacing w:after="120" w:line="240" w:lineRule="auto"/>
      <w:ind w:left="120" w:right="120"/>
      <w:jc w:val="center"/>
      <w:rPr>
        <w:rFonts w:ascii="New Roman Times New Roman" w:hAnsi="New Roman Times New Roman" w:cs="New Roman Times New Roman"/>
        <w:b/>
        <w:bCs/>
        <w:color w:val="000000"/>
        <w:sz w:val="28"/>
        <w:szCs w:val="28"/>
      </w:rPr>
    </w:pPr>
    <w:r>
      <w:rPr>
        <w:rFonts w:ascii="New Roman Times New Roman" w:hAnsi="New Roman Times New Roman" w:cs="New Roman Times New Roman"/>
        <w:b/>
        <w:bCs/>
        <w:color w:val="000000"/>
        <w:sz w:val="28"/>
        <w:szCs w:val="28"/>
      </w:rPr>
      <w:t xml:space="preserve">Credit Accommodations for Students with Disabilities (IDEA and 504) </w:t>
    </w:r>
  </w:p>
  <w:p w:rsidR="00476526" w:rsidRDefault="00476526">
    <w:pPr>
      <w:widowControl w:val="0"/>
      <w:autoSpaceDE w:val="0"/>
      <w:autoSpaceDN w:val="0"/>
      <w:adjustRightInd w:val="0"/>
      <w:spacing w:after="120" w:line="240" w:lineRule="auto"/>
      <w:ind w:left="120" w:right="120"/>
      <w:jc w:val="center"/>
      <w:rPr>
        <w:rFonts w:ascii="New Roman Times New Roman" w:hAnsi="New Roman Times New Roman" w:cs="New Roman Times New Roman"/>
        <w:b/>
        <w:bCs/>
        <w:color w:val="000000"/>
        <w:sz w:val="28"/>
        <w:szCs w:val="28"/>
      </w:rPr>
    </w:pPr>
    <w:r>
      <w:rPr>
        <w:rFonts w:ascii="New Roman Times New Roman" w:hAnsi="New Roman Times New Roman" w:cs="New Roman Times New Roman"/>
        <w:b/>
        <w:bCs/>
        <w:color w:val="000000"/>
        <w:sz w:val="28"/>
        <w:szCs w:val="28"/>
      </w:rPr>
      <w:t xml:space="preserve">Eligibility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C02"/>
    <w:multiLevelType w:val="multilevel"/>
    <w:tmpl w:val="00000029"/>
    <w:lvl w:ilvl="0">
      <w:start w:val="1"/>
      <w:numFmt w:val="decimal"/>
      <w:lvlText w:val="%1)"/>
      <w:lvlJc w:val="left"/>
      <w:pPr>
        <w:tabs>
          <w:tab w:val="num" w:pos="108"/>
        </w:tabs>
        <w:ind w:left="198" w:hanging="360"/>
      </w:pPr>
      <w:rPr>
        <w:rFonts w:ascii="Arial" w:hAnsi="Arial" w:cs="Arial"/>
        <w:color w:val="000000"/>
        <w:sz w:val="24"/>
        <w:szCs w:val="24"/>
      </w:rPr>
    </w:lvl>
    <w:lvl w:ilvl="1">
      <w:start w:val="1"/>
      <w:numFmt w:val="lowerLetter"/>
      <w:lvlText w:val="%2."/>
      <w:lvlJc w:val="left"/>
      <w:pPr>
        <w:tabs>
          <w:tab w:val="num" w:pos="108"/>
        </w:tabs>
        <w:ind w:left="918" w:hanging="360"/>
      </w:pPr>
      <w:rPr>
        <w:rFonts w:ascii="Arial" w:hAnsi="Arial" w:cs="Arial"/>
        <w:color w:val="000000"/>
        <w:sz w:val="24"/>
        <w:szCs w:val="24"/>
      </w:rPr>
    </w:lvl>
    <w:lvl w:ilvl="2">
      <w:start w:val="1"/>
      <w:numFmt w:val="lowerRoman"/>
      <w:lvlText w:val="%3."/>
      <w:lvlJc w:val="right"/>
      <w:pPr>
        <w:tabs>
          <w:tab w:val="num" w:pos="108"/>
        </w:tabs>
        <w:ind w:left="1638" w:hanging="180"/>
      </w:pPr>
      <w:rPr>
        <w:rFonts w:ascii="Arial" w:hAnsi="Arial" w:cs="Arial"/>
        <w:color w:val="000000"/>
        <w:sz w:val="24"/>
        <w:szCs w:val="24"/>
      </w:rPr>
    </w:lvl>
    <w:lvl w:ilvl="3">
      <w:start w:val="1"/>
      <w:numFmt w:val="decimal"/>
      <w:lvlText w:val="%4."/>
      <w:lvlJc w:val="left"/>
      <w:pPr>
        <w:tabs>
          <w:tab w:val="num" w:pos="108"/>
        </w:tabs>
        <w:ind w:left="2358" w:hanging="360"/>
      </w:pPr>
      <w:rPr>
        <w:rFonts w:ascii="Arial" w:hAnsi="Arial" w:cs="Arial"/>
        <w:color w:val="000000"/>
        <w:sz w:val="24"/>
        <w:szCs w:val="24"/>
      </w:rPr>
    </w:lvl>
    <w:lvl w:ilvl="4">
      <w:start w:val="1"/>
      <w:numFmt w:val="lowerLetter"/>
      <w:lvlText w:val="%5."/>
      <w:lvlJc w:val="left"/>
      <w:pPr>
        <w:tabs>
          <w:tab w:val="num" w:pos="108"/>
        </w:tabs>
        <w:ind w:left="3078" w:hanging="360"/>
      </w:pPr>
      <w:rPr>
        <w:rFonts w:ascii="Arial" w:hAnsi="Arial" w:cs="Arial"/>
        <w:color w:val="000000"/>
        <w:sz w:val="24"/>
        <w:szCs w:val="24"/>
      </w:rPr>
    </w:lvl>
    <w:lvl w:ilvl="5">
      <w:start w:val="1"/>
      <w:numFmt w:val="lowerRoman"/>
      <w:lvlText w:val="%6."/>
      <w:lvlJc w:val="right"/>
      <w:pPr>
        <w:tabs>
          <w:tab w:val="num" w:pos="108"/>
        </w:tabs>
        <w:ind w:left="3798" w:hanging="180"/>
      </w:pPr>
      <w:rPr>
        <w:rFonts w:ascii="Arial" w:hAnsi="Arial" w:cs="Arial"/>
        <w:color w:val="000000"/>
        <w:sz w:val="24"/>
        <w:szCs w:val="24"/>
      </w:rPr>
    </w:lvl>
    <w:lvl w:ilvl="6">
      <w:start w:val="1"/>
      <w:numFmt w:val="decimal"/>
      <w:lvlText w:val="%7."/>
      <w:lvlJc w:val="left"/>
      <w:pPr>
        <w:tabs>
          <w:tab w:val="num" w:pos="108"/>
        </w:tabs>
        <w:ind w:left="4518" w:hanging="360"/>
      </w:pPr>
      <w:rPr>
        <w:rFonts w:ascii="Arial" w:hAnsi="Arial" w:cs="Arial"/>
        <w:color w:val="000000"/>
        <w:sz w:val="24"/>
        <w:szCs w:val="24"/>
      </w:rPr>
    </w:lvl>
    <w:lvl w:ilvl="7">
      <w:start w:val="1"/>
      <w:numFmt w:val="lowerLetter"/>
      <w:lvlText w:val="%8."/>
      <w:lvlJc w:val="left"/>
      <w:pPr>
        <w:tabs>
          <w:tab w:val="num" w:pos="108"/>
        </w:tabs>
        <w:ind w:left="5238" w:hanging="360"/>
      </w:pPr>
      <w:rPr>
        <w:rFonts w:ascii="Arial" w:hAnsi="Arial" w:cs="Arial"/>
        <w:color w:val="000000"/>
        <w:sz w:val="24"/>
        <w:szCs w:val="24"/>
      </w:rPr>
    </w:lvl>
    <w:lvl w:ilvl="8">
      <w:start w:val="1"/>
      <w:numFmt w:val="lowerRoman"/>
      <w:lvlText w:val="%9."/>
      <w:lvlJc w:val="right"/>
      <w:pPr>
        <w:tabs>
          <w:tab w:val="num" w:pos="108"/>
        </w:tabs>
        <w:ind w:left="5958" w:hanging="180"/>
      </w:pPr>
      <w:rPr>
        <w:rFonts w:ascii="Arial" w:hAnsi="Arial" w:cs="Arial"/>
        <w:color w:val="000000"/>
        <w:sz w:val="24"/>
        <w:szCs w:val="24"/>
      </w:rPr>
    </w:lvl>
  </w:abstractNum>
  <w:abstractNum w:abstractNumId="1">
    <w:nsid w:val="0EA334E0"/>
    <w:multiLevelType w:val="multilevel"/>
    <w:tmpl w:val="0000005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
    <w:nsid w:val="2F6612F4"/>
    <w:multiLevelType w:val="multilevel"/>
    <w:tmpl w:val="0000005B"/>
    <w:lvl w:ilvl="0">
      <w:start w:val="1"/>
      <w:numFmt w:val="bullet"/>
      <w:lvlText w:val=""/>
      <w:lvlJc w:val="left"/>
      <w:pPr>
        <w:tabs>
          <w:tab w:val="num" w:pos="828"/>
        </w:tabs>
        <w:ind w:left="1188" w:hanging="360"/>
      </w:pPr>
      <w:rPr>
        <w:rFonts w:ascii="Symbol" w:hAnsi="Symbol"/>
        <w:color w:val="000000"/>
        <w:sz w:val="24"/>
      </w:rPr>
    </w:lvl>
    <w:lvl w:ilvl="1">
      <w:start w:val="1"/>
      <w:numFmt w:val="bullet"/>
      <w:lvlText w:val="o"/>
      <w:lvlJc w:val="left"/>
      <w:pPr>
        <w:tabs>
          <w:tab w:val="num" w:pos="1908"/>
        </w:tabs>
        <w:ind w:left="1908" w:hanging="360"/>
      </w:pPr>
      <w:rPr>
        <w:rFonts w:ascii="Courier New" w:hAnsi="Courier New"/>
        <w:color w:val="000000"/>
        <w:sz w:val="24"/>
      </w:rPr>
    </w:lvl>
    <w:lvl w:ilvl="2">
      <w:start w:val="1"/>
      <w:numFmt w:val="bullet"/>
      <w:lvlText w:val=""/>
      <w:lvlJc w:val="left"/>
      <w:pPr>
        <w:tabs>
          <w:tab w:val="num" w:pos="2628"/>
        </w:tabs>
        <w:ind w:left="2628" w:hanging="360"/>
      </w:pPr>
      <w:rPr>
        <w:rFonts w:ascii="Wingdings" w:hAnsi="Wingdings"/>
        <w:color w:val="000000"/>
        <w:sz w:val="24"/>
      </w:rPr>
    </w:lvl>
    <w:lvl w:ilvl="3">
      <w:start w:val="1"/>
      <w:numFmt w:val="bullet"/>
      <w:lvlText w:val=""/>
      <w:lvlJc w:val="left"/>
      <w:pPr>
        <w:tabs>
          <w:tab w:val="num" w:pos="3348"/>
        </w:tabs>
        <w:ind w:left="3348" w:hanging="360"/>
      </w:pPr>
      <w:rPr>
        <w:rFonts w:ascii="Symbol" w:hAnsi="Symbol"/>
        <w:color w:val="000000"/>
        <w:sz w:val="24"/>
      </w:rPr>
    </w:lvl>
    <w:lvl w:ilvl="4">
      <w:start w:val="1"/>
      <w:numFmt w:val="bullet"/>
      <w:lvlText w:val="o"/>
      <w:lvlJc w:val="left"/>
      <w:pPr>
        <w:tabs>
          <w:tab w:val="num" w:pos="4068"/>
        </w:tabs>
        <w:ind w:left="4068" w:hanging="360"/>
      </w:pPr>
      <w:rPr>
        <w:rFonts w:ascii="Courier New" w:hAnsi="Courier New"/>
        <w:color w:val="000000"/>
        <w:sz w:val="24"/>
      </w:rPr>
    </w:lvl>
    <w:lvl w:ilvl="5">
      <w:start w:val="1"/>
      <w:numFmt w:val="bullet"/>
      <w:lvlText w:val=""/>
      <w:lvlJc w:val="left"/>
      <w:pPr>
        <w:tabs>
          <w:tab w:val="num" w:pos="4788"/>
        </w:tabs>
        <w:ind w:left="4788" w:hanging="360"/>
      </w:pPr>
      <w:rPr>
        <w:rFonts w:ascii="Wingdings" w:hAnsi="Wingdings"/>
        <w:color w:val="000000"/>
        <w:sz w:val="24"/>
      </w:rPr>
    </w:lvl>
    <w:lvl w:ilvl="6">
      <w:start w:val="1"/>
      <w:numFmt w:val="bullet"/>
      <w:lvlText w:val=""/>
      <w:lvlJc w:val="left"/>
      <w:pPr>
        <w:tabs>
          <w:tab w:val="num" w:pos="5508"/>
        </w:tabs>
        <w:ind w:left="5508" w:hanging="360"/>
      </w:pPr>
      <w:rPr>
        <w:rFonts w:ascii="Symbol" w:hAnsi="Symbol"/>
        <w:color w:val="000000"/>
        <w:sz w:val="24"/>
      </w:rPr>
    </w:lvl>
    <w:lvl w:ilvl="7">
      <w:start w:val="1"/>
      <w:numFmt w:val="bullet"/>
      <w:lvlText w:val="o"/>
      <w:lvlJc w:val="left"/>
      <w:pPr>
        <w:tabs>
          <w:tab w:val="num" w:pos="6228"/>
        </w:tabs>
        <w:ind w:left="6228" w:hanging="360"/>
      </w:pPr>
      <w:rPr>
        <w:rFonts w:ascii="Courier New" w:hAnsi="Courier New"/>
        <w:color w:val="000000"/>
        <w:sz w:val="24"/>
      </w:rPr>
    </w:lvl>
    <w:lvl w:ilvl="8">
      <w:start w:val="1"/>
      <w:numFmt w:val="bullet"/>
      <w:lvlText w:val=""/>
      <w:lvlJc w:val="left"/>
      <w:pPr>
        <w:tabs>
          <w:tab w:val="num" w:pos="6948"/>
        </w:tabs>
        <w:ind w:left="6948" w:hanging="360"/>
      </w:pPr>
      <w:rPr>
        <w:rFonts w:ascii="Wingdings" w:hAnsi="Wingdings"/>
        <w:color w:val="000000"/>
        <w:sz w:val="24"/>
      </w:rPr>
    </w:lvl>
  </w:abstractNum>
  <w:abstractNum w:abstractNumId="3">
    <w:nsid w:val="31FE2455"/>
    <w:multiLevelType w:val="multilevel"/>
    <w:tmpl w:val="0000001F"/>
    <w:lvl w:ilvl="0">
      <w:start w:val="1"/>
      <w:numFmt w:val="bullet"/>
      <w:lvlText w:val=""/>
      <w:lvlJc w:val="left"/>
      <w:pPr>
        <w:tabs>
          <w:tab w:val="num" w:pos="108"/>
        </w:tabs>
        <w:ind w:left="198" w:hanging="360"/>
      </w:pPr>
      <w:rPr>
        <w:rFonts w:ascii="Symbol" w:hAnsi="Symbol"/>
        <w:color w:val="000000"/>
        <w:sz w:val="24"/>
      </w:rPr>
    </w:lvl>
    <w:lvl w:ilvl="1">
      <w:start w:val="1"/>
      <w:numFmt w:val="bullet"/>
      <w:lvlText w:val="o"/>
      <w:lvlJc w:val="left"/>
      <w:pPr>
        <w:tabs>
          <w:tab w:val="num" w:pos="108"/>
        </w:tabs>
        <w:ind w:left="918" w:hanging="360"/>
      </w:pPr>
      <w:rPr>
        <w:rFonts w:ascii="Courier New" w:hAnsi="Courier New"/>
        <w:color w:val="000000"/>
        <w:sz w:val="24"/>
      </w:rPr>
    </w:lvl>
    <w:lvl w:ilvl="2">
      <w:start w:val="1"/>
      <w:numFmt w:val="bullet"/>
      <w:lvlText w:val=""/>
      <w:lvlJc w:val="left"/>
      <w:pPr>
        <w:tabs>
          <w:tab w:val="num" w:pos="108"/>
        </w:tabs>
        <w:ind w:left="1638" w:hanging="360"/>
      </w:pPr>
      <w:rPr>
        <w:rFonts w:ascii="Wingdings" w:hAnsi="Wingdings"/>
        <w:color w:val="000000"/>
        <w:sz w:val="24"/>
      </w:rPr>
    </w:lvl>
    <w:lvl w:ilvl="3">
      <w:start w:val="1"/>
      <w:numFmt w:val="bullet"/>
      <w:lvlText w:val=""/>
      <w:lvlJc w:val="left"/>
      <w:pPr>
        <w:tabs>
          <w:tab w:val="num" w:pos="108"/>
        </w:tabs>
        <w:ind w:left="2358" w:hanging="360"/>
      </w:pPr>
      <w:rPr>
        <w:rFonts w:ascii="Symbol" w:hAnsi="Symbol"/>
        <w:color w:val="000000"/>
        <w:sz w:val="24"/>
      </w:rPr>
    </w:lvl>
    <w:lvl w:ilvl="4">
      <w:start w:val="1"/>
      <w:numFmt w:val="bullet"/>
      <w:lvlText w:val="o"/>
      <w:lvlJc w:val="left"/>
      <w:pPr>
        <w:tabs>
          <w:tab w:val="num" w:pos="108"/>
        </w:tabs>
        <w:ind w:left="3078" w:hanging="360"/>
      </w:pPr>
      <w:rPr>
        <w:rFonts w:ascii="Courier New" w:hAnsi="Courier New"/>
        <w:color w:val="000000"/>
        <w:sz w:val="24"/>
      </w:rPr>
    </w:lvl>
    <w:lvl w:ilvl="5">
      <w:start w:val="1"/>
      <w:numFmt w:val="bullet"/>
      <w:lvlText w:val=""/>
      <w:lvlJc w:val="left"/>
      <w:pPr>
        <w:tabs>
          <w:tab w:val="num" w:pos="108"/>
        </w:tabs>
        <w:ind w:left="3798" w:hanging="360"/>
      </w:pPr>
      <w:rPr>
        <w:rFonts w:ascii="Wingdings" w:hAnsi="Wingdings"/>
        <w:color w:val="000000"/>
        <w:sz w:val="24"/>
      </w:rPr>
    </w:lvl>
    <w:lvl w:ilvl="6">
      <w:start w:val="1"/>
      <w:numFmt w:val="bullet"/>
      <w:lvlText w:val=""/>
      <w:lvlJc w:val="left"/>
      <w:pPr>
        <w:tabs>
          <w:tab w:val="num" w:pos="108"/>
        </w:tabs>
        <w:ind w:left="4518" w:hanging="360"/>
      </w:pPr>
      <w:rPr>
        <w:rFonts w:ascii="Symbol" w:hAnsi="Symbol"/>
        <w:color w:val="000000"/>
        <w:sz w:val="24"/>
      </w:rPr>
    </w:lvl>
    <w:lvl w:ilvl="7">
      <w:start w:val="1"/>
      <w:numFmt w:val="bullet"/>
      <w:lvlText w:val="o"/>
      <w:lvlJc w:val="left"/>
      <w:pPr>
        <w:tabs>
          <w:tab w:val="num" w:pos="108"/>
        </w:tabs>
        <w:ind w:left="5238" w:hanging="360"/>
      </w:pPr>
      <w:rPr>
        <w:rFonts w:ascii="Courier New" w:hAnsi="Courier New"/>
        <w:color w:val="000000"/>
        <w:sz w:val="24"/>
      </w:rPr>
    </w:lvl>
    <w:lvl w:ilvl="8">
      <w:start w:val="1"/>
      <w:numFmt w:val="bullet"/>
      <w:lvlText w:val=""/>
      <w:lvlJc w:val="left"/>
      <w:pPr>
        <w:tabs>
          <w:tab w:val="num" w:pos="108"/>
        </w:tabs>
        <w:ind w:left="5958" w:hanging="360"/>
      </w:pPr>
      <w:rPr>
        <w:rFonts w:ascii="Wingdings" w:hAnsi="Wingdings"/>
        <w:color w:val="000000"/>
        <w:sz w:val="24"/>
      </w:rPr>
    </w:lvl>
  </w:abstractNum>
  <w:abstractNum w:abstractNumId="4">
    <w:nsid w:val="374A4BE0"/>
    <w:multiLevelType w:val="multilevel"/>
    <w:tmpl w:val="00000015"/>
    <w:lvl w:ilvl="0">
      <w:start w:val="1"/>
      <w:numFmt w:val="lowerLetter"/>
      <w:lvlText w:val="%1."/>
      <w:lvlJc w:val="left"/>
      <w:pPr>
        <w:tabs>
          <w:tab w:val="num" w:pos="108"/>
        </w:tabs>
        <w:ind w:left="558" w:hanging="360"/>
      </w:pPr>
      <w:rPr>
        <w:rFonts w:ascii="Arial" w:hAnsi="Arial" w:cs="Arial"/>
        <w:color w:val="000000"/>
        <w:sz w:val="24"/>
        <w:szCs w:val="24"/>
      </w:rPr>
    </w:lvl>
    <w:lvl w:ilvl="1">
      <w:start w:val="1"/>
      <w:numFmt w:val="lowerLetter"/>
      <w:lvlText w:val="%2."/>
      <w:lvlJc w:val="left"/>
      <w:pPr>
        <w:tabs>
          <w:tab w:val="num" w:pos="108"/>
        </w:tabs>
        <w:ind w:left="1278" w:hanging="360"/>
      </w:pPr>
      <w:rPr>
        <w:rFonts w:ascii="Arial" w:hAnsi="Arial" w:cs="Arial"/>
        <w:color w:val="000000"/>
        <w:sz w:val="24"/>
        <w:szCs w:val="24"/>
      </w:rPr>
    </w:lvl>
    <w:lvl w:ilvl="2">
      <w:start w:val="1"/>
      <w:numFmt w:val="lowerRoman"/>
      <w:lvlText w:val="%3."/>
      <w:lvlJc w:val="right"/>
      <w:pPr>
        <w:tabs>
          <w:tab w:val="num" w:pos="108"/>
        </w:tabs>
        <w:ind w:left="1998" w:hanging="180"/>
      </w:pPr>
      <w:rPr>
        <w:rFonts w:ascii="Arial" w:hAnsi="Arial" w:cs="Arial"/>
        <w:color w:val="000000"/>
        <w:sz w:val="24"/>
        <w:szCs w:val="24"/>
      </w:rPr>
    </w:lvl>
    <w:lvl w:ilvl="3">
      <w:start w:val="1"/>
      <w:numFmt w:val="decimal"/>
      <w:lvlText w:val="%4."/>
      <w:lvlJc w:val="left"/>
      <w:pPr>
        <w:tabs>
          <w:tab w:val="num" w:pos="108"/>
        </w:tabs>
        <w:ind w:left="2718" w:hanging="360"/>
      </w:pPr>
      <w:rPr>
        <w:rFonts w:ascii="Arial" w:hAnsi="Arial" w:cs="Arial"/>
        <w:color w:val="000000"/>
        <w:sz w:val="24"/>
        <w:szCs w:val="24"/>
      </w:rPr>
    </w:lvl>
    <w:lvl w:ilvl="4">
      <w:start w:val="1"/>
      <w:numFmt w:val="lowerLetter"/>
      <w:lvlText w:val="%5."/>
      <w:lvlJc w:val="left"/>
      <w:pPr>
        <w:tabs>
          <w:tab w:val="num" w:pos="108"/>
        </w:tabs>
        <w:ind w:left="3438" w:hanging="360"/>
      </w:pPr>
      <w:rPr>
        <w:rFonts w:ascii="Arial" w:hAnsi="Arial" w:cs="Arial"/>
        <w:color w:val="000000"/>
        <w:sz w:val="24"/>
        <w:szCs w:val="24"/>
      </w:rPr>
    </w:lvl>
    <w:lvl w:ilvl="5">
      <w:start w:val="1"/>
      <w:numFmt w:val="lowerRoman"/>
      <w:lvlText w:val="%6."/>
      <w:lvlJc w:val="right"/>
      <w:pPr>
        <w:tabs>
          <w:tab w:val="num" w:pos="108"/>
        </w:tabs>
        <w:ind w:left="4158" w:hanging="180"/>
      </w:pPr>
      <w:rPr>
        <w:rFonts w:ascii="Arial" w:hAnsi="Arial" w:cs="Arial"/>
        <w:color w:val="000000"/>
        <w:sz w:val="24"/>
        <w:szCs w:val="24"/>
      </w:rPr>
    </w:lvl>
    <w:lvl w:ilvl="6">
      <w:start w:val="1"/>
      <w:numFmt w:val="decimal"/>
      <w:lvlText w:val="%7."/>
      <w:lvlJc w:val="left"/>
      <w:pPr>
        <w:tabs>
          <w:tab w:val="num" w:pos="108"/>
        </w:tabs>
        <w:ind w:left="4878" w:hanging="360"/>
      </w:pPr>
      <w:rPr>
        <w:rFonts w:ascii="Arial" w:hAnsi="Arial" w:cs="Arial"/>
        <w:color w:val="000000"/>
        <w:sz w:val="24"/>
        <w:szCs w:val="24"/>
      </w:rPr>
    </w:lvl>
    <w:lvl w:ilvl="7">
      <w:start w:val="1"/>
      <w:numFmt w:val="lowerLetter"/>
      <w:lvlText w:val="%8."/>
      <w:lvlJc w:val="left"/>
      <w:pPr>
        <w:tabs>
          <w:tab w:val="num" w:pos="108"/>
        </w:tabs>
        <w:ind w:left="5598" w:hanging="360"/>
      </w:pPr>
      <w:rPr>
        <w:rFonts w:ascii="Arial" w:hAnsi="Arial" w:cs="Arial"/>
        <w:color w:val="000000"/>
        <w:sz w:val="24"/>
        <w:szCs w:val="24"/>
      </w:rPr>
    </w:lvl>
    <w:lvl w:ilvl="8">
      <w:start w:val="1"/>
      <w:numFmt w:val="lowerRoman"/>
      <w:lvlText w:val="%9."/>
      <w:lvlJc w:val="right"/>
      <w:pPr>
        <w:tabs>
          <w:tab w:val="num" w:pos="108"/>
        </w:tabs>
        <w:ind w:left="6318" w:hanging="180"/>
      </w:pPr>
      <w:rPr>
        <w:rFonts w:ascii="Arial" w:hAnsi="Arial" w:cs="Arial"/>
        <w:color w:val="000000"/>
        <w:sz w:val="24"/>
        <w:szCs w:val="24"/>
      </w:rPr>
    </w:lvl>
  </w:abstractNum>
  <w:abstractNum w:abstractNumId="5">
    <w:nsid w:val="378F2989"/>
    <w:multiLevelType w:val="multilevel"/>
    <w:tmpl w:val="00000033"/>
    <w:lvl w:ilvl="0">
      <w:start w:val="1"/>
      <w:numFmt w:val="bullet"/>
      <w:lvlText w:val=""/>
      <w:lvlJc w:val="left"/>
      <w:pPr>
        <w:tabs>
          <w:tab w:val="num" w:pos="108"/>
        </w:tabs>
        <w:ind w:left="198" w:hanging="360"/>
      </w:pPr>
      <w:rPr>
        <w:rFonts w:ascii="Symbol" w:hAnsi="Symbol"/>
        <w:color w:val="000000"/>
        <w:sz w:val="24"/>
      </w:rPr>
    </w:lvl>
    <w:lvl w:ilvl="1">
      <w:start w:val="1"/>
      <w:numFmt w:val="bullet"/>
      <w:lvlText w:val="o"/>
      <w:lvlJc w:val="left"/>
      <w:pPr>
        <w:tabs>
          <w:tab w:val="num" w:pos="108"/>
        </w:tabs>
        <w:ind w:left="918" w:hanging="360"/>
      </w:pPr>
      <w:rPr>
        <w:rFonts w:ascii="Courier New" w:hAnsi="Courier New"/>
        <w:color w:val="000000"/>
        <w:sz w:val="24"/>
      </w:rPr>
    </w:lvl>
    <w:lvl w:ilvl="2">
      <w:start w:val="1"/>
      <w:numFmt w:val="bullet"/>
      <w:lvlText w:val=""/>
      <w:lvlJc w:val="left"/>
      <w:pPr>
        <w:tabs>
          <w:tab w:val="num" w:pos="108"/>
        </w:tabs>
        <w:ind w:left="1638" w:hanging="360"/>
      </w:pPr>
      <w:rPr>
        <w:rFonts w:ascii="Wingdings" w:hAnsi="Wingdings"/>
        <w:color w:val="000000"/>
        <w:sz w:val="24"/>
      </w:rPr>
    </w:lvl>
    <w:lvl w:ilvl="3">
      <w:start w:val="1"/>
      <w:numFmt w:val="bullet"/>
      <w:lvlText w:val=""/>
      <w:lvlJc w:val="left"/>
      <w:pPr>
        <w:tabs>
          <w:tab w:val="num" w:pos="108"/>
        </w:tabs>
        <w:ind w:left="2358" w:hanging="360"/>
      </w:pPr>
      <w:rPr>
        <w:rFonts w:ascii="Symbol" w:hAnsi="Symbol"/>
        <w:color w:val="000000"/>
        <w:sz w:val="24"/>
      </w:rPr>
    </w:lvl>
    <w:lvl w:ilvl="4">
      <w:start w:val="1"/>
      <w:numFmt w:val="bullet"/>
      <w:lvlText w:val="o"/>
      <w:lvlJc w:val="left"/>
      <w:pPr>
        <w:tabs>
          <w:tab w:val="num" w:pos="108"/>
        </w:tabs>
        <w:ind w:left="3078" w:hanging="360"/>
      </w:pPr>
      <w:rPr>
        <w:rFonts w:ascii="Courier New" w:hAnsi="Courier New"/>
        <w:color w:val="000000"/>
        <w:sz w:val="24"/>
      </w:rPr>
    </w:lvl>
    <w:lvl w:ilvl="5">
      <w:start w:val="1"/>
      <w:numFmt w:val="bullet"/>
      <w:lvlText w:val=""/>
      <w:lvlJc w:val="left"/>
      <w:pPr>
        <w:tabs>
          <w:tab w:val="num" w:pos="108"/>
        </w:tabs>
        <w:ind w:left="3798" w:hanging="360"/>
      </w:pPr>
      <w:rPr>
        <w:rFonts w:ascii="Wingdings" w:hAnsi="Wingdings"/>
        <w:color w:val="000000"/>
        <w:sz w:val="24"/>
      </w:rPr>
    </w:lvl>
    <w:lvl w:ilvl="6">
      <w:start w:val="1"/>
      <w:numFmt w:val="bullet"/>
      <w:lvlText w:val=""/>
      <w:lvlJc w:val="left"/>
      <w:pPr>
        <w:tabs>
          <w:tab w:val="num" w:pos="108"/>
        </w:tabs>
        <w:ind w:left="4518" w:hanging="360"/>
      </w:pPr>
      <w:rPr>
        <w:rFonts w:ascii="Symbol" w:hAnsi="Symbol"/>
        <w:color w:val="000000"/>
        <w:sz w:val="24"/>
      </w:rPr>
    </w:lvl>
    <w:lvl w:ilvl="7">
      <w:start w:val="1"/>
      <w:numFmt w:val="bullet"/>
      <w:lvlText w:val="o"/>
      <w:lvlJc w:val="left"/>
      <w:pPr>
        <w:tabs>
          <w:tab w:val="num" w:pos="108"/>
        </w:tabs>
        <w:ind w:left="5238" w:hanging="360"/>
      </w:pPr>
      <w:rPr>
        <w:rFonts w:ascii="Courier New" w:hAnsi="Courier New"/>
        <w:color w:val="000000"/>
        <w:sz w:val="24"/>
      </w:rPr>
    </w:lvl>
    <w:lvl w:ilvl="8">
      <w:start w:val="1"/>
      <w:numFmt w:val="bullet"/>
      <w:lvlText w:val=""/>
      <w:lvlJc w:val="left"/>
      <w:pPr>
        <w:tabs>
          <w:tab w:val="num" w:pos="108"/>
        </w:tabs>
        <w:ind w:left="5958" w:hanging="360"/>
      </w:pPr>
      <w:rPr>
        <w:rFonts w:ascii="Wingdings" w:hAnsi="Wingdings"/>
        <w:color w:val="000000"/>
        <w:sz w:val="24"/>
      </w:rPr>
    </w:lvl>
  </w:abstractNum>
  <w:abstractNum w:abstractNumId="6">
    <w:nsid w:val="3B2E112D"/>
    <w:multiLevelType w:val="multilevel"/>
    <w:tmpl w:val="00000079"/>
    <w:lvl w:ilvl="0">
      <w:start w:val="1"/>
      <w:numFmt w:val="bullet"/>
      <w:lvlText w:val=""/>
      <w:lvlJc w:val="left"/>
      <w:pPr>
        <w:tabs>
          <w:tab w:val="num" w:pos="108"/>
        </w:tabs>
        <w:ind w:left="198" w:hanging="360"/>
      </w:pPr>
      <w:rPr>
        <w:rFonts w:ascii="Symbol" w:hAnsi="Symbol"/>
        <w:color w:val="000000"/>
        <w:sz w:val="24"/>
      </w:rPr>
    </w:lvl>
    <w:lvl w:ilvl="1">
      <w:start w:val="1"/>
      <w:numFmt w:val="bullet"/>
      <w:lvlText w:val="o"/>
      <w:lvlJc w:val="left"/>
      <w:pPr>
        <w:tabs>
          <w:tab w:val="num" w:pos="108"/>
        </w:tabs>
        <w:ind w:left="918" w:hanging="360"/>
      </w:pPr>
      <w:rPr>
        <w:rFonts w:ascii="Courier New" w:hAnsi="Courier New"/>
        <w:color w:val="000000"/>
        <w:sz w:val="24"/>
      </w:rPr>
    </w:lvl>
    <w:lvl w:ilvl="2">
      <w:start w:val="1"/>
      <w:numFmt w:val="bullet"/>
      <w:lvlText w:val=""/>
      <w:lvlJc w:val="left"/>
      <w:pPr>
        <w:tabs>
          <w:tab w:val="num" w:pos="108"/>
        </w:tabs>
        <w:ind w:left="1638" w:hanging="360"/>
      </w:pPr>
      <w:rPr>
        <w:rFonts w:ascii="Wingdings" w:hAnsi="Wingdings"/>
        <w:color w:val="000000"/>
        <w:sz w:val="24"/>
      </w:rPr>
    </w:lvl>
    <w:lvl w:ilvl="3">
      <w:start w:val="1"/>
      <w:numFmt w:val="bullet"/>
      <w:lvlText w:val=""/>
      <w:lvlJc w:val="left"/>
      <w:pPr>
        <w:tabs>
          <w:tab w:val="num" w:pos="108"/>
        </w:tabs>
        <w:ind w:left="2358" w:hanging="360"/>
      </w:pPr>
      <w:rPr>
        <w:rFonts w:ascii="Symbol" w:hAnsi="Symbol"/>
        <w:color w:val="000000"/>
        <w:sz w:val="24"/>
      </w:rPr>
    </w:lvl>
    <w:lvl w:ilvl="4">
      <w:start w:val="1"/>
      <w:numFmt w:val="bullet"/>
      <w:lvlText w:val="o"/>
      <w:lvlJc w:val="left"/>
      <w:pPr>
        <w:tabs>
          <w:tab w:val="num" w:pos="108"/>
        </w:tabs>
        <w:ind w:left="3078" w:hanging="360"/>
      </w:pPr>
      <w:rPr>
        <w:rFonts w:ascii="Courier New" w:hAnsi="Courier New"/>
        <w:color w:val="000000"/>
        <w:sz w:val="24"/>
      </w:rPr>
    </w:lvl>
    <w:lvl w:ilvl="5">
      <w:start w:val="1"/>
      <w:numFmt w:val="bullet"/>
      <w:lvlText w:val=""/>
      <w:lvlJc w:val="left"/>
      <w:pPr>
        <w:tabs>
          <w:tab w:val="num" w:pos="108"/>
        </w:tabs>
        <w:ind w:left="3798" w:hanging="360"/>
      </w:pPr>
      <w:rPr>
        <w:rFonts w:ascii="Wingdings" w:hAnsi="Wingdings"/>
        <w:color w:val="000000"/>
        <w:sz w:val="24"/>
      </w:rPr>
    </w:lvl>
    <w:lvl w:ilvl="6">
      <w:start w:val="1"/>
      <w:numFmt w:val="bullet"/>
      <w:lvlText w:val=""/>
      <w:lvlJc w:val="left"/>
      <w:pPr>
        <w:tabs>
          <w:tab w:val="num" w:pos="108"/>
        </w:tabs>
        <w:ind w:left="4518" w:hanging="360"/>
      </w:pPr>
      <w:rPr>
        <w:rFonts w:ascii="Symbol" w:hAnsi="Symbol"/>
        <w:color w:val="000000"/>
        <w:sz w:val="24"/>
      </w:rPr>
    </w:lvl>
    <w:lvl w:ilvl="7">
      <w:start w:val="1"/>
      <w:numFmt w:val="bullet"/>
      <w:lvlText w:val="o"/>
      <w:lvlJc w:val="left"/>
      <w:pPr>
        <w:tabs>
          <w:tab w:val="num" w:pos="108"/>
        </w:tabs>
        <w:ind w:left="5238" w:hanging="360"/>
      </w:pPr>
      <w:rPr>
        <w:rFonts w:ascii="Courier New" w:hAnsi="Courier New"/>
        <w:color w:val="000000"/>
        <w:sz w:val="24"/>
      </w:rPr>
    </w:lvl>
    <w:lvl w:ilvl="8">
      <w:start w:val="1"/>
      <w:numFmt w:val="bullet"/>
      <w:lvlText w:val=""/>
      <w:lvlJc w:val="left"/>
      <w:pPr>
        <w:tabs>
          <w:tab w:val="num" w:pos="108"/>
        </w:tabs>
        <w:ind w:left="5958" w:hanging="360"/>
      </w:pPr>
      <w:rPr>
        <w:rFonts w:ascii="Wingdings" w:hAnsi="Wingdings"/>
        <w:color w:val="000000"/>
        <w:sz w:val="24"/>
      </w:rPr>
    </w:lvl>
  </w:abstractNum>
  <w:abstractNum w:abstractNumId="7">
    <w:nsid w:val="43DD446A"/>
    <w:multiLevelType w:val="multilevel"/>
    <w:tmpl w:val="0000000B"/>
    <w:lvl w:ilvl="0">
      <w:start w:val="1"/>
      <w:numFmt w:val="lowerLetter"/>
      <w:lvlText w:val="%1)"/>
      <w:lvlJc w:val="left"/>
      <w:pPr>
        <w:tabs>
          <w:tab w:val="num" w:pos="108"/>
        </w:tabs>
        <w:ind w:left="198" w:hanging="360"/>
      </w:pPr>
      <w:rPr>
        <w:rFonts w:ascii="Arial" w:hAnsi="Arial" w:cs="Arial"/>
        <w:color w:val="000000"/>
        <w:sz w:val="24"/>
        <w:szCs w:val="24"/>
      </w:rPr>
    </w:lvl>
    <w:lvl w:ilvl="1">
      <w:start w:val="1"/>
      <w:numFmt w:val="lowerLetter"/>
      <w:lvlText w:val="%2."/>
      <w:lvlJc w:val="left"/>
      <w:pPr>
        <w:tabs>
          <w:tab w:val="num" w:pos="108"/>
        </w:tabs>
        <w:ind w:left="918" w:hanging="360"/>
      </w:pPr>
      <w:rPr>
        <w:rFonts w:ascii="Arial" w:hAnsi="Arial" w:cs="Arial"/>
        <w:color w:val="000000"/>
        <w:sz w:val="24"/>
        <w:szCs w:val="24"/>
      </w:rPr>
    </w:lvl>
    <w:lvl w:ilvl="2">
      <w:start w:val="1"/>
      <w:numFmt w:val="lowerRoman"/>
      <w:lvlText w:val="%3."/>
      <w:lvlJc w:val="right"/>
      <w:pPr>
        <w:tabs>
          <w:tab w:val="num" w:pos="108"/>
        </w:tabs>
        <w:ind w:left="1638" w:hanging="180"/>
      </w:pPr>
      <w:rPr>
        <w:rFonts w:ascii="Arial" w:hAnsi="Arial" w:cs="Arial"/>
        <w:color w:val="000000"/>
        <w:sz w:val="24"/>
        <w:szCs w:val="24"/>
      </w:rPr>
    </w:lvl>
    <w:lvl w:ilvl="3">
      <w:start w:val="1"/>
      <w:numFmt w:val="decimal"/>
      <w:lvlText w:val="%4."/>
      <w:lvlJc w:val="left"/>
      <w:pPr>
        <w:tabs>
          <w:tab w:val="num" w:pos="108"/>
        </w:tabs>
        <w:ind w:left="2358" w:hanging="360"/>
      </w:pPr>
      <w:rPr>
        <w:rFonts w:ascii="Arial" w:hAnsi="Arial" w:cs="Arial"/>
        <w:color w:val="000000"/>
        <w:sz w:val="24"/>
        <w:szCs w:val="24"/>
      </w:rPr>
    </w:lvl>
    <w:lvl w:ilvl="4">
      <w:start w:val="1"/>
      <w:numFmt w:val="lowerLetter"/>
      <w:lvlText w:val="%5."/>
      <w:lvlJc w:val="left"/>
      <w:pPr>
        <w:tabs>
          <w:tab w:val="num" w:pos="108"/>
        </w:tabs>
        <w:ind w:left="3078" w:hanging="360"/>
      </w:pPr>
      <w:rPr>
        <w:rFonts w:ascii="Arial" w:hAnsi="Arial" w:cs="Arial"/>
        <w:color w:val="000000"/>
        <w:sz w:val="24"/>
        <w:szCs w:val="24"/>
      </w:rPr>
    </w:lvl>
    <w:lvl w:ilvl="5">
      <w:start w:val="1"/>
      <w:numFmt w:val="lowerRoman"/>
      <w:lvlText w:val="%6."/>
      <w:lvlJc w:val="right"/>
      <w:pPr>
        <w:tabs>
          <w:tab w:val="num" w:pos="108"/>
        </w:tabs>
        <w:ind w:left="3798" w:hanging="180"/>
      </w:pPr>
      <w:rPr>
        <w:rFonts w:ascii="Arial" w:hAnsi="Arial" w:cs="Arial"/>
        <w:color w:val="000000"/>
        <w:sz w:val="24"/>
        <w:szCs w:val="24"/>
      </w:rPr>
    </w:lvl>
    <w:lvl w:ilvl="6">
      <w:start w:val="1"/>
      <w:numFmt w:val="decimal"/>
      <w:lvlText w:val="%7."/>
      <w:lvlJc w:val="left"/>
      <w:pPr>
        <w:tabs>
          <w:tab w:val="num" w:pos="108"/>
        </w:tabs>
        <w:ind w:left="4518" w:hanging="360"/>
      </w:pPr>
      <w:rPr>
        <w:rFonts w:ascii="Arial" w:hAnsi="Arial" w:cs="Arial"/>
        <w:color w:val="000000"/>
        <w:sz w:val="24"/>
        <w:szCs w:val="24"/>
      </w:rPr>
    </w:lvl>
    <w:lvl w:ilvl="7">
      <w:start w:val="1"/>
      <w:numFmt w:val="lowerLetter"/>
      <w:lvlText w:val="%8."/>
      <w:lvlJc w:val="left"/>
      <w:pPr>
        <w:tabs>
          <w:tab w:val="num" w:pos="108"/>
        </w:tabs>
        <w:ind w:left="5238" w:hanging="360"/>
      </w:pPr>
      <w:rPr>
        <w:rFonts w:ascii="Arial" w:hAnsi="Arial" w:cs="Arial"/>
        <w:color w:val="000000"/>
        <w:sz w:val="24"/>
        <w:szCs w:val="24"/>
      </w:rPr>
    </w:lvl>
    <w:lvl w:ilvl="8">
      <w:start w:val="1"/>
      <w:numFmt w:val="lowerRoman"/>
      <w:lvlText w:val="%9."/>
      <w:lvlJc w:val="right"/>
      <w:pPr>
        <w:tabs>
          <w:tab w:val="num" w:pos="108"/>
        </w:tabs>
        <w:ind w:left="5958" w:hanging="180"/>
      </w:pPr>
      <w:rPr>
        <w:rFonts w:ascii="Arial" w:hAnsi="Arial" w:cs="Arial"/>
        <w:color w:val="000000"/>
        <w:sz w:val="24"/>
        <w:szCs w:val="24"/>
      </w:rPr>
    </w:lvl>
  </w:abstractNum>
  <w:abstractNum w:abstractNumId="8">
    <w:nsid w:val="43FA037A"/>
    <w:multiLevelType w:val="multilevel"/>
    <w:tmpl w:val="00000047"/>
    <w:lvl w:ilvl="0">
      <w:start w:val="1"/>
      <w:numFmt w:val="bullet"/>
      <w:lvlText w:val=""/>
      <w:lvlJc w:val="left"/>
      <w:pPr>
        <w:tabs>
          <w:tab w:val="num" w:pos="108"/>
        </w:tabs>
        <w:ind w:left="198" w:hanging="360"/>
      </w:pPr>
      <w:rPr>
        <w:rFonts w:ascii="Symbol" w:hAnsi="Symbol"/>
        <w:color w:val="000000"/>
        <w:sz w:val="24"/>
      </w:rPr>
    </w:lvl>
    <w:lvl w:ilvl="1">
      <w:start w:val="1"/>
      <w:numFmt w:val="bullet"/>
      <w:lvlText w:val="o"/>
      <w:lvlJc w:val="left"/>
      <w:pPr>
        <w:tabs>
          <w:tab w:val="num" w:pos="108"/>
        </w:tabs>
        <w:ind w:left="918" w:hanging="360"/>
      </w:pPr>
      <w:rPr>
        <w:rFonts w:ascii="Courier New" w:hAnsi="Courier New"/>
        <w:color w:val="000000"/>
        <w:sz w:val="24"/>
      </w:rPr>
    </w:lvl>
    <w:lvl w:ilvl="2">
      <w:start w:val="1"/>
      <w:numFmt w:val="bullet"/>
      <w:lvlText w:val=""/>
      <w:lvlJc w:val="left"/>
      <w:pPr>
        <w:tabs>
          <w:tab w:val="num" w:pos="108"/>
        </w:tabs>
        <w:ind w:left="1638" w:hanging="360"/>
      </w:pPr>
      <w:rPr>
        <w:rFonts w:ascii="Wingdings" w:hAnsi="Wingdings"/>
        <w:color w:val="000000"/>
        <w:sz w:val="24"/>
      </w:rPr>
    </w:lvl>
    <w:lvl w:ilvl="3">
      <w:start w:val="1"/>
      <w:numFmt w:val="bullet"/>
      <w:lvlText w:val=""/>
      <w:lvlJc w:val="left"/>
      <w:pPr>
        <w:tabs>
          <w:tab w:val="num" w:pos="108"/>
        </w:tabs>
        <w:ind w:left="2358" w:hanging="360"/>
      </w:pPr>
      <w:rPr>
        <w:rFonts w:ascii="Symbol" w:hAnsi="Symbol"/>
        <w:color w:val="000000"/>
        <w:sz w:val="24"/>
      </w:rPr>
    </w:lvl>
    <w:lvl w:ilvl="4">
      <w:start w:val="1"/>
      <w:numFmt w:val="bullet"/>
      <w:lvlText w:val="o"/>
      <w:lvlJc w:val="left"/>
      <w:pPr>
        <w:tabs>
          <w:tab w:val="num" w:pos="108"/>
        </w:tabs>
        <w:ind w:left="3078" w:hanging="360"/>
      </w:pPr>
      <w:rPr>
        <w:rFonts w:ascii="Courier New" w:hAnsi="Courier New"/>
        <w:color w:val="000000"/>
        <w:sz w:val="24"/>
      </w:rPr>
    </w:lvl>
    <w:lvl w:ilvl="5">
      <w:start w:val="1"/>
      <w:numFmt w:val="bullet"/>
      <w:lvlText w:val=""/>
      <w:lvlJc w:val="left"/>
      <w:pPr>
        <w:tabs>
          <w:tab w:val="num" w:pos="108"/>
        </w:tabs>
        <w:ind w:left="3798" w:hanging="360"/>
      </w:pPr>
      <w:rPr>
        <w:rFonts w:ascii="Wingdings" w:hAnsi="Wingdings"/>
        <w:color w:val="000000"/>
        <w:sz w:val="24"/>
      </w:rPr>
    </w:lvl>
    <w:lvl w:ilvl="6">
      <w:start w:val="1"/>
      <w:numFmt w:val="bullet"/>
      <w:lvlText w:val=""/>
      <w:lvlJc w:val="left"/>
      <w:pPr>
        <w:tabs>
          <w:tab w:val="num" w:pos="108"/>
        </w:tabs>
        <w:ind w:left="4518" w:hanging="360"/>
      </w:pPr>
      <w:rPr>
        <w:rFonts w:ascii="Symbol" w:hAnsi="Symbol"/>
        <w:color w:val="000000"/>
        <w:sz w:val="24"/>
      </w:rPr>
    </w:lvl>
    <w:lvl w:ilvl="7">
      <w:start w:val="1"/>
      <w:numFmt w:val="bullet"/>
      <w:lvlText w:val="o"/>
      <w:lvlJc w:val="left"/>
      <w:pPr>
        <w:tabs>
          <w:tab w:val="num" w:pos="108"/>
        </w:tabs>
        <w:ind w:left="5238" w:hanging="360"/>
      </w:pPr>
      <w:rPr>
        <w:rFonts w:ascii="Courier New" w:hAnsi="Courier New"/>
        <w:color w:val="000000"/>
        <w:sz w:val="24"/>
      </w:rPr>
    </w:lvl>
    <w:lvl w:ilvl="8">
      <w:start w:val="1"/>
      <w:numFmt w:val="bullet"/>
      <w:lvlText w:val=""/>
      <w:lvlJc w:val="left"/>
      <w:pPr>
        <w:tabs>
          <w:tab w:val="num" w:pos="108"/>
        </w:tabs>
        <w:ind w:left="5958" w:hanging="360"/>
      </w:pPr>
      <w:rPr>
        <w:rFonts w:ascii="Wingdings" w:hAnsi="Wingdings"/>
        <w:color w:val="000000"/>
        <w:sz w:val="24"/>
      </w:rPr>
    </w:lvl>
  </w:abstractNum>
  <w:abstractNum w:abstractNumId="9">
    <w:nsid w:val="5DB77B94"/>
    <w:multiLevelType w:val="multilevel"/>
    <w:tmpl w:val="00000065"/>
    <w:lvl w:ilvl="0">
      <w:start w:val="1"/>
      <w:numFmt w:val="bullet"/>
      <w:lvlText w:val=""/>
      <w:lvlJc w:val="left"/>
      <w:pPr>
        <w:tabs>
          <w:tab w:val="num" w:pos="828"/>
        </w:tabs>
        <w:ind w:left="828" w:hanging="360"/>
      </w:pPr>
      <w:rPr>
        <w:rFonts w:ascii="Symbol" w:hAnsi="Symbo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Symbol" w:hAnsi="Symbo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Symbol" w:hAnsi="Symbo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10">
    <w:nsid w:val="73694444"/>
    <w:multiLevelType w:val="multilevel"/>
    <w:tmpl w:val="00000001"/>
    <w:lvl w:ilvl="0">
      <w:start w:val="1"/>
      <w:numFmt w:val="bullet"/>
      <w:lvlText w:val=""/>
      <w:lvlJc w:val="left"/>
      <w:pPr>
        <w:tabs>
          <w:tab w:val="num" w:pos="108"/>
        </w:tabs>
        <w:ind w:left="4518" w:hanging="360"/>
      </w:pPr>
      <w:rPr>
        <w:rFonts w:ascii="Symbol" w:hAnsi="Symbol"/>
        <w:color w:val="000000"/>
        <w:sz w:val="24"/>
      </w:rPr>
    </w:lvl>
    <w:lvl w:ilvl="1">
      <w:start w:val="1"/>
      <w:numFmt w:val="bullet"/>
      <w:lvlText w:val="o"/>
      <w:lvlJc w:val="left"/>
      <w:pPr>
        <w:tabs>
          <w:tab w:val="num" w:pos="108"/>
        </w:tabs>
        <w:ind w:left="5238" w:hanging="360"/>
      </w:pPr>
      <w:rPr>
        <w:rFonts w:ascii="Courier New" w:hAnsi="Courier New"/>
        <w:color w:val="000000"/>
        <w:sz w:val="24"/>
      </w:rPr>
    </w:lvl>
    <w:lvl w:ilvl="2">
      <w:start w:val="1"/>
      <w:numFmt w:val="bullet"/>
      <w:lvlText w:val=""/>
      <w:lvlJc w:val="left"/>
      <w:pPr>
        <w:tabs>
          <w:tab w:val="num" w:pos="108"/>
        </w:tabs>
        <w:ind w:left="5958" w:hanging="360"/>
      </w:pPr>
      <w:rPr>
        <w:rFonts w:ascii="Wingdings" w:hAnsi="Wingdings"/>
        <w:color w:val="000000"/>
        <w:sz w:val="24"/>
      </w:rPr>
    </w:lvl>
    <w:lvl w:ilvl="3">
      <w:start w:val="1"/>
      <w:numFmt w:val="bullet"/>
      <w:lvlText w:val=""/>
      <w:lvlJc w:val="left"/>
      <w:pPr>
        <w:tabs>
          <w:tab w:val="num" w:pos="108"/>
        </w:tabs>
        <w:ind w:left="6678" w:hanging="360"/>
      </w:pPr>
      <w:rPr>
        <w:rFonts w:ascii="Symbol" w:hAnsi="Symbol"/>
        <w:color w:val="000000"/>
        <w:sz w:val="24"/>
      </w:rPr>
    </w:lvl>
    <w:lvl w:ilvl="4">
      <w:start w:val="1"/>
      <w:numFmt w:val="bullet"/>
      <w:lvlText w:val="o"/>
      <w:lvlJc w:val="left"/>
      <w:pPr>
        <w:tabs>
          <w:tab w:val="num" w:pos="108"/>
        </w:tabs>
        <w:ind w:left="7398" w:hanging="360"/>
      </w:pPr>
      <w:rPr>
        <w:rFonts w:ascii="Courier New" w:hAnsi="Courier New"/>
        <w:color w:val="000000"/>
        <w:sz w:val="24"/>
      </w:rPr>
    </w:lvl>
    <w:lvl w:ilvl="5">
      <w:start w:val="1"/>
      <w:numFmt w:val="bullet"/>
      <w:lvlText w:val=""/>
      <w:lvlJc w:val="left"/>
      <w:pPr>
        <w:tabs>
          <w:tab w:val="num" w:pos="108"/>
        </w:tabs>
        <w:ind w:left="8118" w:hanging="360"/>
      </w:pPr>
      <w:rPr>
        <w:rFonts w:ascii="Wingdings" w:hAnsi="Wingdings"/>
        <w:color w:val="000000"/>
        <w:sz w:val="24"/>
      </w:rPr>
    </w:lvl>
    <w:lvl w:ilvl="6">
      <w:start w:val="1"/>
      <w:numFmt w:val="bullet"/>
      <w:lvlText w:val=""/>
      <w:lvlJc w:val="left"/>
      <w:pPr>
        <w:tabs>
          <w:tab w:val="num" w:pos="108"/>
        </w:tabs>
        <w:ind w:left="8838" w:hanging="360"/>
      </w:pPr>
      <w:rPr>
        <w:rFonts w:ascii="Symbol" w:hAnsi="Symbol"/>
        <w:color w:val="000000"/>
        <w:sz w:val="24"/>
      </w:rPr>
    </w:lvl>
    <w:lvl w:ilvl="7">
      <w:start w:val="1"/>
      <w:numFmt w:val="bullet"/>
      <w:lvlText w:val="o"/>
      <w:lvlJc w:val="left"/>
      <w:pPr>
        <w:tabs>
          <w:tab w:val="num" w:pos="108"/>
        </w:tabs>
        <w:ind w:left="9558" w:hanging="360"/>
      </w:pPr>
      <w:rPr>
        <w:rFonts w:ascii="Courier New" w:hAnsi="Courier New"/>
        <w:color w:val="000000"/>
        <w:sz w:val="24"/>
      </w:rPr>
    </w:lvl>
    <w:lvl w:ilvl="8">
      <w:start w:val="1"/>
      <w:numFmt w:val="bullet"/>
      <w:lvlText w:val=""/>
      <w:lvlJc w:val="left"/>
      <w:pPr>
        <w:tabs>
          <w:tab w:val="num" w:pos="108"/>
        </w:tabs>
        <w:ind w:left="10278" w:hanging="360"/>
      </w:pPr>
      <w:rPr>
        <w:rFonts w:ascii="Wingdings" w:hAnsi="Wingdings"/>
        <w:color w:val="000000"/>
        <w:sz w:val="24"/>
      </w:rPr>
    </w:lvl>
  </w:abstractNum>
  <w:abstractNum w:abstractNumId="11">
    <w:nsid w:val="741E6AD9"/>
    <w:multiLevelType w:val="multilevel"/>
    <w:tmpl w:val="00000083"/>
    <w:lvl w:ilvl="0">
      <w:start w:val="1"/>
      <w:numFmt w:val="bullet"/>
      <w:lvlText w:val=""/>
      <w:lvlJc w:val="left"/>
      <w:pPr>
        <w:tabs>
          <w:tab w:val="num" w:pos="828"/>
        </w:tabs>
        <w:ind w:left="828" w:hanging="360"/>
      </w:pPr>
      <w:rPr>
        <w:rFonts w:ascii="Symbol" w:hAnsi="Symbo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Symbol" w:hAnsi="Symbo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Symbol" w:hAnsi="Symbo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12">
    <w:nsid w:val="784950FE"/>
    <w:multiLevelType w:val="multilevel"/>
    <w:tmpl w:val="0000003D"/>
    <w:lvl w:ilvl="0">
      <w:start w:val="1"/>
      <w:numFmt w:val="lowerLetter"/>
      <w:lvlText w:val="%1."/>
      <w:lvlJc w:val="left"/>
      <w:pPr>
        <w:tabs>
          <w:tab w:val="num" w:pos="108"/>
        </w:tabs>
        <w:ind w:left="1188" w:hanging="360"/>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nsid w:val="7A6F44AE"/>
    <w:multiLevelType w:val="multilevel"/>
    <w:tmpl w:val="0000006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num w:numId="1">
    <w:abstractNumId w:val="11"/>
  </w:num>
  <w:num w:numId="2">
    <w:abstractNumId w:val="9"/>
  </w:num>
  <w:num w:numId="3">
    <w:abstractNumId w:val="2"/>
  </w:num>
  <w:num w:numId="4">
    <w:abstractNumId w:val="12"/>
  </w:num>
  <w:num w:numId="5">
    <w:abstractNumId w:val="8"/>
  </w:num>
  <w:num w:numId="6">
    <w:abstractNumId w:val="1"/>
  </w:num>
  <w:num w:numId="7">
    <w:abstractNumId w:val="3"/>
  </w:num>
  <w:num w:numId="8">
    <w:abstractNumId w:val="6"/>
  </w:num>
  <w:num w:numId="9">
    <w:abstractNumId w:val="0"/>
  </w:num>
  <w:num w:numId="10">
    <w:abstractNumId w:val="4"/>
  </w:num>
  <w:num w:numId="11">
    <w:abstractNumId w:val="7"/>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E7"/>
    <w:rsid w:val="00156F83"/>
    <w:rsid w:val="00476526"/>
    <w:rsid w:val="00C2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7E7"/>
    <w:pPr>
      <w:tabs>
        <w:tab w:val="center" w:pos="4680"/>
        <w:tab w:val="right" w:pos="9360"/>
      </w:tabs>
    </w:pPr>
  </w:style>
  <w:style w:type="character" w:customStyle="1" w:styleId="HeaderChar">
    <w:name w:val="Header Char"/>
    <w:basedOn w:val="DefaultParagraphFont"/>
    <w:link w:val="Header"/>
    <w:uiPriority w:val="99"/>
    <w:locked/>
    <w:rsid w:val="00C247E7"/>
    <w:rPr>
      <w:rFonts w:cs="Times New Roman"/>
    </w:rPr>
  </w:style>
  <w:style w:type="paragraph" w:styleId="Footer">
    <w:name w:val="footer"/>
    <w:basedOn w:val="Normal"/>
    <w:link w:val="FooterChar"/>
    <w:uiPriority w:val="99"/>
    <w:unhideWhenUsed/>
    <w:rsid w:val="00C247E7"/>
    <w:pPr>
      <w:tabs>
        <w:tab w:val="center" w:pos="4680"/>
        <w:tab w:val="right" w:pos="9360"/>
      </w:tabs>
    </w:pPr>
  </w:style>
  <w:style w:type="character" w:customStyle="1" w:styleId="FooterChar">
    <w:name w:val="Footer Char"/>
    <w:basedOn w:val="DefaultParagraphFont"/>
    <w:link w:val="Footer"/>
    <w:uiPriority w:val="99"/>
    <w:locked/>
    <w:rsid w:val="00C247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7E7"/>
    <w:pPr>
      <w:tabs>
        <w:tab w:val="center" w:pos="4680"/>
        <w:tab w:val="right" w:pos="9360"/>
      </w:tabs>
    </w:pPr>
  </w:style>
  <w:style w:type="character" w:customStyle="1" w:styleId="HeaderChar">
    <w:name w:val="Header Char"/>
    <w:basedOn w:val="DefaultParagraphFont"/>
    <w:link w:val="Header"/>
    <w:uiPriority w:val="99"/>
    <w:locked/>
    <w:rsid w:val="00C247E7"/>
    <w:rPr>
      <w:rFonts w:cs="Times New Roman"/>
    </w:rPr>
  </w:style>
  <w:style w:type="paragraph" w:styleId="Footer">
    <w:name w:val="footer"/>
    <w:basedOn w:val="Normal"/>
    <w:link w:val="FooterChar"/>
    <w:uiPriority w:val="99"/>
    <w:unhideWhenUsed/>
    <w:rsid w:val="00C247E7"/>
    <w:pPr>
      <w:tabs>
        <w:tab w:val="center" w:pos="4680"/>
        <w:tab w:val="right" w:pos="9360"/>
      </w:tabs>
    </w:pPr>
  </w:style>
  <w:style w:type="character" w:customStyle="1" w:styleId="FooterChar">
    <w:name w:val="Footer Char"/>
    <w:basedOn w:val="DefaultParagraphFont"/>
    <w:link w:val="Footer"/>
    <w:uiPriority w:val="99"/>
    <w:locked/>
    <w:rsid w:val="00C2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RTF Template</vt:lpstr>
    </vt:vector>
  </TitlesOfParts>
  <Company>Virginia IT Infrastructure Partnership</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Cooper, Laurie (DOE)</dc:creator>
  <dc:description>Generated by Oracle BI Publisher 11.1.1.6.0</dc:description>
  <cp:lastModifiedBy>Cooper, Laurie (DOE)</cp:lastModifiedBy>
  <cp:revision>2</cp:revision>
  <dcterms:created xsi:type="dcterms:W3CDTF">2018-08-17T16:14:00Z</dcterms:created>
  <dcterms:modified xsi:type="dcterms:W3CDTF">2018-08-17T16:14:00Z</dcterms:modified>
</cp:coreProperties>
</file>